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88" w:rsidRPr="003C50FC" w:rsidRDefault="00F67488" w:rsidP="00F67488">
      <w:r w:rsidRPr="004C5144">
        <w:rPr>
          <w:b/>
        </w:rPr>
        <w:t>Psalters:</w:t>
      </w:r>
      <w:r w:rsidR="00A65DE5">
        <w:rPr>
          <w:b/>
        </w:rPr>
        <w:t xml:space="preserve">  </w:t>
      </w:r>
      <w:r w:rsidR="003C50FC">
        <w:rPr>
          <w:b/>
        </w:rPr>
        <w:t xml:space="preserve"> </w:t>
      </w:r>
      <w:r w:rsidR="003C50FC">
        <w:t>14</w:t>
      </w:r>
      <w:r w:rsidR="00FB507D">
        <w:t xml:space="preserve">:1-5.        </w:t>
      </w:r>
      <w:proofErr w:type="gramStart"/>
      <w:r w:rsidR="00FB507D">
        <w:t>435:6&amp;7.</w:t>
      </w:r>
      <w:proofErr w:type="gramEnd"/>
      <w:r w:rsidR="00FB507D">
        <w:t xml:space="preserve">        166:1-4.          305:1-5</w:t>
      </w:r>
      <w:r w:rsidR="003C50FC">
        <w:t>.            149:1&amp;5-6.</w:t>
      </w:r>
    </w:p>
    <w:p w:rsidR="00F67488" w:rsidRPr="003C50FC" w:rsidRDefault="00F67488" w:rsidP="00F67488">
      <w:r w:rsidRPr="004C5144">
        <w:rPr>
          <w:b/>
        </w:rPr>
        <w:t xml:space="preserve">Reading: </w:t>
      </w:r>
      <w:r w:rsidR="00A65DE5">
        <w:rPr>
          <w:b/>
        </w:rPr>
        <w:t xml:space="preserve"> </w:t>
      </w:r>
      <w:r w:rsidR="003C50FC">
        <w:rPr>
          <w:b/>
        </w:rPr>
        <w:t xml:space="preserve">   </w:t>
      </w:r>
      <w:proofErr w:type="gramStart"/>
      <w:r w:rsidR="003C50FC">
        <w:t>Exodus  20:1</w:t>
      </w:r>
      <w:proofErr w:type="gramEnd"/>
      <w:r w:rsidR="003C50FC">
        <w:t>-17.                 Proverbs 29</w:t>
      </w:r>
    </w:p>
    <w:p w:rsidR="008053FA" w:rsidRDefault="00F67488" w:rsidP="00F67488">
      <w:pPr>
        <w:rPr>
          <w:b/>
        </w:rPr>
      </w:pPr>
      <w:r w:rsidRPr="004C5144">
        <w:rPr>
          <w:b/>
        </w:rPr>
        <w:t xml:space="preserve">                                        </w:t>
      </w:r>
    </w:p>
    <w:p w:rsidR="00F67488" w:rsidRPr="004C5144" w:rsidRDefault="00F67488" w:rsidP="00F67488">
      <w:pPr>
        <w:rPr>
          <w:b/>
        </w:rPr>
      </w:pPr>
      <w:r w:rsidRPr="004C5144">
        <w:rPr>
          <w:b/>
        </w:rPr>
        <w:t>Title</w:t>
      </w:r>
      <w:r w:rsidR="008053FA">
        <w:rPr>
          <w:b/>
        </w:rPr>
        <w:t xml:space="preserve">          </w:t>
      </w:r>
      <w:r w:rsidR="003C50FC">
        <w:rPr>
          <w:b/>
        </w:rPr>
        <w:t xml:space="preserve">                                 </w:t>
      </w:r>
      <w:proofErr w:type="gramStart"/>
      <w:r w:rsidR="003C50FC">
        <w:rPr>
          <w:b/>
        </w:rPr>
        <w:t>Christian  Safety</w:t>
      </w:r>
      <w:proofErr w:type="gramEnd"/>
    </w:p>
    <w:p w:rsidR="00F67488" w:rsidRPr="003C50FC" w:rsidRDefault="004C5144" w:rsidP="00F67488">
      <w:r w:rsidRPr="004C5144">
        <w:rPr>
          <w:b/>
        </w:rPr>
        <w:t>M</w:t>
      </w:r>
      <w:r w:rsidR="00F67488" w:rsidRPr="004C5144">
        <w:rPr>
          <w:b/>
        </w:rPr>
        <w:t>inister</w:t>
      </w:r>
      <w:r w:rsidR="008053FA">
        <w:rPr>
          <w:b/>
        </w:rPr>
        <w:t xml:space="preserve">             </w:t>
      </w:r>
      <w:r w:rsidR="00D22E30">
        <w:rPr>
          <w:b/>
        </w:rPr>
        <w:t xml:space="preserve">          </w:t>
      </w:r>
      <w:r w:rsidR="003C50FC">
        <w:t xml:space="preserve">Jonathan Edwards       1703-1758   minister in U.S.A. </w:t>
      </w:r>
    </w:p>
    <w:p w:rsidR="00F67488" w:rsidRPr="004C5144" w:rsidRDefault="00F67488" w:rsidP="00F67488">
      <w:pPr>
        <w:rPr>
          <w:b/>
        </w:rPr>
      </w:pPr>
    </w:p>
    <w:p w:rsidR="003C50FC" w:rsidRDefault="004C5144" w:rsidP="00F67488">
      <w:r w:rsidRPr="004C5144">
        <w:rPr>
          <w:b/>
        </w:rPr>
        <w:t>Text</w:t>
      </w:r>
      <w:r>
        <w:t xml:space="preserve">:  </w:t>
      </w:r>
      <w:r w:rsidR="003C50FC">
        <w:t xml:space="preserve">       Proverbs 29:25b….”But whoso putteth his trust in the Lord shall be safe.”   </w:t>
      </w:r>
    </w:p>
    <w:p w:rsidR="00F67488" w:rsidRDefault="00F67488" w:rsidP="003C50FC"/>
    <w:p w:rsidR="003C50FC" w:rsidRDefault="00F54709" w:rsidP="003C50FC">
      <w:pPr>
        <w:pStyle w:val="ListParagraph"/>
        <w:numPr>
          <w:ilvl w:val="0"/>
          <w:numId w:val="5"/>
        </w:numPr>
      </w:pPr>
      <w:r>
        <w:t>What the trusting in God here spoken of is.</w:t>
      </w:r>
    </w:p>
    <w:p w:rsidR="00F54709" w:rsidRDefault="00F54709" w:rsidP="003C50FC">
      <w:pPr>
        <w:pStyle w:val="ListParagraph"/>
        <w:numPr>
          <w:ilvl w:val="0"/>
          <w:numId w:val="5"/>
        </w:numPr>
      </w:pPr>
      <w:r>
        <w:t>That they are safe that so trust in God.</w:t>
      </w:r>
    </w:p>
    <w:p w:rsidR="00F54709" w:rsidRDefault="00F54709" w:rsidP="003C50FC">
      <w:pPr>
        <w:pStyle w:val="ListParagraph"/>
        <w:numPr>
          <w:ilvl w:val="0"/>
          <w:numId w:val="5"/>
        </w:numPr>
      </w:pPr>
      <w:r>
        <w:t>Give the reasons of the doctrine.</w:t>
      </w:r>
    </w:p>
    <w:p w:rsidR="00F54709" w:rsidRDefault="00F54709" w:rsidP="00F54709"/>
    <w:p w:rsidR="00F54709" w:rsidRDefault="00F54709" w:rsidP="00F54709">
      <w:pPr>
        <w:pStyle w:val="ListParagraph"/>
        <w:numPr>
          <w:ilvl w:val="0"/>
          <w:numId w:val="6"/>
        </w:numPr>
      </w:pPr>
      <w:r>
        <w:t>What the trusting in God here spoken of is</w:t>
      </w:r>
    </w:p>
    <w:p w:rsidR="00F54709" w:rsidRDefault="00F54709" w:rsidP="00F54709">
      <w:pPr>
        <w:pStyle w:val="ListParagraph"/>
        <w:numPr>
          <w:ilvl w:val="0"/>
          <w:numId w:val="7"/>
        </w:numPr>
      </w:pPr>
      <w:r>
        <w:t>True faith and trusting in God</w:t>
      </w:r>
      <w:r w:rsidR="008F3ABB">
        <w:t xml:space="preserve"> is a </w:t>
      </w:r>
      <w:r>
        <w:t xml:space="preserve">special gift from Him, He works that </w:t>
      </w:r>
      <w:r w:rsidR="008F3ABB">
        <w:t>grace in the heart of a sinner. Pray God will work these graces in your heart, without which you will never learn what true trusting in Him is.</w:t>
      </w:r>
      <w:r w:rsidR="00FB507D">
        <w:t xml:space="preserve">       “Blessed is the man whom God choosest, and causest to approach unto Him, that they may dwell in His courts.”      Psalm 65:4</w:t>
      </w:r>
    </w:p>
    <w:p w:rsidR="008F3ABB" w:rsidRDefault="001F3C86" w:rsidP="00F54709">
      <w:pPr>
        <w:pStyle w:val="ListParagraph"/>
        <w:numPr>
          <w:ilvl w:val="0"/>
          <w:numId w:val="7"/>
        </w:numPr>
      </w:pPr>
      <w:r>
        <w:t xml:space="preserve">Negatively;   </w:t>
      </w:r>
      <w:proofErr w:type="gramStart"/>
      <w:r w:rsidR="008F3ABB">
        <w:t>It</w:t>
      </w:r>
      <w:proofErr w:type="gramEnd"/>
      <w:r w:rsidR="008F3ABB">
        <w:t xml:space="preserve"> is not barely</w:t>
      </w:r>
      <w:r>
        <w:t xml:space="preserve"> a desiring that God would bless us</w:t>
      </w:r>
      <w:r w:rsidR="008F3ABB">
        <w:t xml:space="preserve"> in all</w:t>
      </w:r>
      <w:r>
        <w:t xml:space="preserve"> our</w:t>
      </w:r>
      <w:r w:rsidR="008F3ABB">
        <w:t xml:space="preserve"> daily needs. If we have trusted in God and in a wonderful way He has given deliverance, but we have no</w:t>
      </w:r>
      <w:r>
        <w:t xml:space="preserve"> desire to know Him as our</w:t>
      </w:r>
      <w:r w:rsidR="008F3ABB">
        <w:t xml:space="preserve"> precious Saviour, then we have missed the mark. </w:t>
      </w:r>
    </w:p>
    <w:p w:rsidR="008F3ABB" w:rsidRDefault="001F3C86" w:rsidP="00F54709">
      <w:pPr>
        <w:pStyle w:val="ListParagraph"/>
        <w:numPr>
          <w:ilvl w:val="0"/>
          <w:numId w:val="7"/>
        </w:numPr>
      </w:pPr>
      <w:r>
        <w:t xml:space="preserve">There is a hoping in God that is a false hope. The hope of a hypocrite shall not bring a saving hope in Christ’s merits. This hope shall fail us in the hour of our death. </w:t>
      </w:r>
      <w:r w:rsidR="008F3ABB">
        <w:t xml:space="preserve">  </w:t>
      </w:r>
    </w:p>
    <w:p w:rsidR="00186548" w:rsidRDefault="001F3C86" w:rsidP="00F54709">
      <w:pPr>
        <w:pStyle w:val="ListParagraph"/>
        <w:numPr>
          <w:ilvl w:val="0"/>
          <w:numId w:val="7"/>
        </w:numPr>
      </w:pPr>
      <w:r>
        <w:t xml:space="preserve">Positively;   </w:t>
      </w:r>
      <w:r w:rsidR="00186548">
        <w:t xml:space="preserve"> </w:t>
      </w:r>
      <w:r>
        <w:t xml:space="preserve"> </w:t>
      </w:r>
      <w:proofErr w:type="gramStart"/>
      <w:r>
        <w:t>There</w:t>
      </w:r>
      <w:proofErr w:type="gramEnd"/>
      <w:r>
        <w:t xml:space="preserve"> must be a real an</w:t>
      </w:r>
      <w:r w:rsidR="00186548">
        <w:t>d true sense of our need for</w:t>
      </w:r>
      <w:r>
        <w:t xml:space="preserve"> God in our lives, and the insufficiency of all other confidences.</w:t>
      </w:r>
      <w:r w:rsidR="00186548">
        <w:t xml:space="preserve"> </w:t>
      </w:r>
    </w:p>
    <w:p w:rsidR="00B94323" w:rsidRDefault="00186548" w:rsidP="00F54709">
      <w:pPr>
        <w:pStyle w:val="ListParagraph"/>
        <w:numPr>
          <w:ilvl w:val="0"/>
          <w:numId w:val="7"/>
        </w:numPr>
      </w:pPr>
      <w:r>
        <w:t>True and real God given faith that without Him we can do nothing.</w:t>
      </w:r>
      <w:r w:rsidR="00B94323">
        <w:t xml:space="preserve"> By nature we do not have this desire that God is </w:t>
      </w:r>
      <w:proofErr w:type="gramStart"/>
      <w:r w:rsidR="00B94323">
        <w:t>our everything</w:t>
      </w:r>
      <w:proofErr w:type="gramEnd"/>
      <w:r w:rsidR="00B94323">
        <w:t xml:space="preserve">.   </w:t>
      </w:r>
    </w:p>
    <w:p w:rsidR="00B94323" w:rsidRDefault="00B94323" w:rsidP="00F54709">
      <w:pPr>
        <w:pStyle w:val="ListParagraph"/>
        <w:numPr>
          <w:ilvl w:val="0"/>
          <w:numId w:val="7"/>
        </w:numPr>
      </w:pPr>
      <w:r>
        <w:t xml:space="preserve">Jesus taught;    “Blessed are they which do hunger and thirst after righteousness; for they shall be filled.”  Matthew 5:6                  </w:t>
      </w:r>
    </w:p>
    <w:p w:rsidR="00B94323" w:rsidRDefault="00B94323" w:rsidP="00F54709">
      <w:pPr>
        <w:pStyle w:val="ListParagraph"/>
        <w:numPr>
          <w:ilvl w:val="0"/>
          <w:numId w:val="7"/>
        </w:numPr>
      </w:pPr>
      <w:r>
        <w:t>“The Spirit and the bride say, Come. And let him that is athirst come. And whosoever will, let him take the water of life freely.”       Revelation 22:17</w:t>
      </w:r>
    </w:p>
    <w:p w:rsidR="008F3ABB" w:rsidRDefault="00A27F91" w:rsidP="00F54709">
      <w:pPr>
        <w:pStyle w:val="ListParagraph"/>
        <w:numPr>
          <w:ilvl w:val="0"/>
          <w:numId w:val="7"/>
        </w:numPr>
      </w:pPr>
      <w:r>
        <w:t>We do not need to act out evil in order to know our lost state, by nature we are lost and without God; but rather pray God will show what a great sinner we are when outside the saving graces of the Lord Jesus Christ.</w:t>
      </w:r>
      <w:r w:rsidR="00186548">
        <w:t xml:space="preserve"> </w:t>
      </w:r>
      <w:r w:rsidR="001F3C86">
        <w:t xml:space="preserve">  </w:t>
      </w:r>
      <w:r w:rsidR="008F3ABB">
        <w:t xml:space="preserve"> </w:t>
      </w:r>
    </w:p>
    <w:p w:rsidR="00C17835" w:rsidRDefault="00C17835" w:rsidP="00F54709">
      <w:pPr>
        <w:pStyle w:val="ListParagraph"/>
        <w:numPr>
          <w:ilvl w:val="0"/>
          <w:numId w:val="7"/>
        </w:numPr>
      </w:pPr>
      <w:r>
        <w:t>A true and real love to God is but a response of His love He works in the heart of them that are His.</w:t>
      </w:r>
    </w:p>
    <w:p w:rsidR="00E66F41" w:rsidRDefault="00E66F41" w:rsidP="00F54709">
      <w:pPr>
        <w:pStyle w:val="ListParagraph"/>
        <w:numPr>
          <w:ilvl w:val="0"/>
          <w:numId w:val="7"/>
        </w:numPr>
      </w:pPr>
      <w:r>
        <w:t>Children;</w:t>
      </w:r>
      <w:r w:rsidR="00FB507D">
        <w:t xml:space="preserve">   </w:t>
      </w:r>
      <w:r>
        <w:t xml:space="preserve"> search the Bible for promises for them that trust in the Lord with all their heart. </w:t>
      </w:r>
      <w:proofErr w:type="gramStart"/>
      <w:r>
        <w:t>That seek</w:t>
      </w:r>
      <w:proofErr w:type="gramEnd"/>
      <w:r>
        <w:t xml:space="preserve"> Him because of their great need. </w:t>
      </w:r>
    </w:p>
    <w:p w:rsidR="00C35BA5" w:rsidRDefault="00C35BA5" w:rsidP="00C35BA5"/>
    <w:p w:rsidR="00C35BA5" w:rsidRDefault="0032390D" w:rsidP="00C35BA5">
      <w:pPr>
        <w:pStyle w:val="ListParagraph"/>
        <w:numPr>
          <w:ilvl w:val="0"/>
          <w:numId w:val="6"/>
        </w:numPr>
      </w:pPr>
      <w:r>
        <w:t>That they are safe that so trust in God.</w:t>
      </w:r>
    </w:p>
    <w:p w:rsidR="00A27F91" w:rsidRDefault="00C35BA5" w:rsidP="00C35BA5">
      <w:pPr>
        <w:pStyle w:val="ListParagraph"/>
        <w:numPr>
          <w:ilvl w:val="0"/>
          <w:numId w:val="8"/>
        </w:numPr>
      </w:pPr>
      <w:r>
        <w:t xml:space="preserve">Those that so </w:t>
      </w:r>
      <w:proofErr w:type="gramStart"/>
      <w:r>
        <w:t>trust in God are</w:t>
      </w:r>
      <w:proofErr w:type="gramEnd"/>
      <w:r>
        <w:t xml:space="preserve"> safe from temporal evils. While many</w:t>
      </w:r>
      <w:r w:rsidR="00FB507D">
        <w:t xml:space="preserve"> evils and affliction come the</w:t>
      </w:r>
      <w:r>
        <w:t xml:space="preserve"> way of the righteous, yet the Lord cares for them, they are His.</w:t>
      </w:r>
    </w:p>
    <w:p w:rsidR="00C35BA5" w:rsidRDefault="00C35BA5" w:rsidP="00C35BA5">
      <w:pPr>
        <w:pStyle w:val="ListParagraph"/>
        <w:numPr>
          <w:ilvl w:val="0"/>
          <w:numId w:val="8"/>
        </w:numPr>
      </w:pPr>
      <w:r>
        <w:t>The Lord cares for those that are His even unto death, and beyond even to eternal life, because they are His.</w:t>
      </w:r>
    </w:p>
    <w:p w:rsidR="00C35BA5" w:rsidRDefault="00C35BA5" w:rsidP="00C35BA5">
      <w:pPr>
        <w:pStyle w:val="ListParagraph"/>
        <w:numPr>
          <w:ilvl w:val="0"/>
          <w:numId w:val="8"/>
        </w:numPr>
      </w:pPr>
      <w:r>
        <w:t xml:space="preserve">The Lord cares </w:t>
      </w:r>
      <w:proofErr w:type="gramStart"/>
      <w:r>
        <w:t>for His own, even from the power of the devil</w:t>
      </w:r>
      <w:proofErr w:type="gramEnd"/>
      <w:r>
        <w:t>.</w:t>
      </w:r>
    </w:p>
    <w:p w:rsidR="00312C38" w:rsidRDefault="00312C38" w:rsidP="00C35BA5">
      <w:pPr>
        <w:pStyle w:val="ListParagraph"/>
        <w:numPr>
          <w:ilvl w:val="0"/>
          <w:numId w:val="8"/>
        </w:numPr>
      </w:pPr>
      <w:r>
        <w:t>Those that are His at His time He takes to eternal bliss, full and free deliverance to sinners in Christ.</w:t>
      </w:r>
    </w:p>
    <w:p w:rsidR="00312C38" w:rsidRDefault="00312C38" w:rsidP="00C35BA5">
      <w:pPr>
        <w:pStyle w:val="ListParagraph"/>
        <w:numPr>
          <w:ilvl w:val="0"/>
          <w:numId w:val="8"/>
        </w:numPr>
      </w:pPr>
      <w:r>
        <w:t>“Who is he that will harm you, if ye be followers of that which is good?   But and if you suffer for righteousness sake, happy are ye; and be not afraid of their terror, neither be troubled.”              1  Peter 3:13-14</w:t>
      </w:r>
    </w:p>
    <w:p w:rsidR="00C35BA5" w:rsidRDefault="00312C38" w:rsidP="00C35BA5">
      <w:pPr>
        <w:pStyle w:val="ListParagraph"/>
        <w:numPr>
          <w:ilvl w:val="0"/>
          <w:numId w:val="8"/>
        </w:numPr>
      </w:pPr>
      <w:r>
        <w:t>The prophet I</w:t>
      </w:r>
      <w:r w:rsidR="00E66F41">
        <w:t xml:space="preserve">saiah </w:t>
      </w:r>
      <w:r>
        <w:t>was given a word of comfort</w:t>
      </w:r>
      <w:r w:rsidR="00E66F41">
        <w:t xml:space="preserve"> and for all God’s people as can be found in Isaiah 11:6-9.</w:t>
      </w:r>
      <w:r>
        <w:t xml:space="preserve">  </w:t>
      </w:r>
    </w:p>
    <w:p w:rsidR="00D90247" w:rsidRDefault="00D90247" w:rsidP="00D90247">
      <w:pPr>
        <w:pStyle w:val="ListParagraph"/>
        <w:ind w:left="360"/>
      </w:pPr>
    </w:p>
    <w:p w:rsidR="00E66F41" w:rsidRDefault="00D90247" w:rsidP="00D90247">
      <w:pPr>
        <w:pStyle w:val="ListParagraph"/>
        <w:numPr>
          <w:ilvl w:val="0"/>
          <w:numId w:val="6"/>
        </w:numPr>
      </w:pPr>
      <w:r>
        <w:t>The reasons of the doctrine.   Lessons</w:t>
      </w:r>
    </w:p>
    <w:p w:rsidR="00D90247" w:rsidRDefault="00D90247" w:rsidP="00D90247">
      <w:pPr>
        <w:pStyle w:val="ListParagraph"/>
        <w:numPr>
          <w:ilvl w:val="0"/>
          <w:numId w:val="9"/>
        </w:numPr>
      </w:pPr>
      <w:r>
        <w:t>None can destroy what God protects, builds and plants.</w:t>
      </w:r>
    </w:p>
    <w:p w:rsidR="00D90247" w:rsidRDefault="00D90247" w:rsidP="00D90247">
      <w:pPr>
        <w:pStyle w:val="ListParagraph"/>
        <w:numPr>
          <w:ilvl w:val="0"/>
          <w:numId w:val="9"/>
        </w:numPr>
      </w:pPr>
      <w:r>
        <w:t>Job experienced in t</w:t>
      </w:r>
      <w:r w:rsidR="00163B8A">
        <w:t>he middle of all his trouble</w:t>
      </w:r>
      <w:r>
        <w:t xml:space="preserve"> could say</w:t>
      </w:r>
      <w:proofErr w:type="gramStart"/>
      <w:r>
        <w:t>;  “</w:t>
      </w:r>
      <w:proofErr w:type="gramEnd"/>
      <w:r>
        <w:t>When God giveth quietness, who can make trouble?  And when He hideth His face, who then can behold Him? Whether it be done against a nation or against a man only.”    Job 34:29</w:t>
      </w:r>
    </w:p>
    <w:p w:rsidR="00163B8A" w:rsidRDefault="00163B8A" w:rsidP="00D90247">
      <w:pPr>
        <w:pStyle w:val="ListParagraph"/>
        <w:numPr>
          <w:ilvl w:val="0"/>
          <w:numId w:val="9"/>
        </w:numPr>
      </w:pPr>
      <w:r>
        <w:t>Jesus said;   “These things I have spoken unto you, that in me ye might have peace. In the world ye shall have tribulation; but be of good cheer, I have overcome the world.”     John 16:33</w:t>
      </w:r>
    </w:p>
    <w:p w:rsidR="00155476" w:rsidRDefault="00155476" w:rsidP="00D90247">
      <w:pPr>
        <w:pStyle w:val="ListParagraph"/>
        <w:numPr>
          <w:ilvl w:val="0"/>
          <w:numId w:val="9"/>
        </w:numPr>
      </w:pPr>
      <w:r>
        <w:t xml:space="preserve">“Fools make a mock at sin; but among the righteous there is favour.    </w:t>
      </w:r>
      <w:proofErr w:type="gramStart"/>
      <w:r>
        <w:t>Proverbs  14:9</w:t>
      </w:r>
      <w:proofErr w:type="gramEnd"/>
      <w:r>
        <w:t>.</w:t>
      </w:r>
    </w:p>
    <w:p w:rsidR="00155476" w:rsidRDefault="00155476" w:rsidP="00D90247">
      <w:pPr>
        <w:pStyle w:val="ListParagraph"/>
        <w:numPr>
          <w:ilvl w:val="0"/>
          <w:numId w:val="9"/>
        </w:numPr>
      </w:pPr>
      <w:r>
        <w:t>They that don’t trust in God, when afflictions come, have nowhere to go, and no sure way of comfort.</w:t>
      </w:r>
    </w:p>
    <w:p w:rsidR="00155476" w:rsidRDefault="00155476" w:rsidP="00D90247">
      <w:pPr>
        <w:pStyle w:val="ListParagraph"/>
        <w:numPr>
          <w:ilvl w:val="0"/>
          <w:numId w:val="9"/>
        </w:numPr>
      </w:pPr>
      <w:r>
        <w:t xml:space="preserve">“Blessed is the man that feareth the </w:t>
      </w:r>
      <w:proofErr w:type="gramStart"/>
      <w:r>
        <w:t>LORD, that</w:t>
      </w:r>
      <w:proofErr w:type="gramEnd"/>
      <w:r>
        <w:t xml:space="preserve"> delighteth greatly in His commandments. The righteous shall not be afraid of evil tidings; his heart is fixed, trusting in the LORD.”                Psalm 112: 1 &amp; 7</w:t>
      </w:r>
    </w:p>
    <w:p w:rsidR="00C35AA4" w:rsidRDefault="00C35AA4" w:rsidP="00D90247">
      <w:pPr>
        <w:pStyle w:val="ListParagraph"/>
        <w:numPr>
          <w:ilvl w:val="0"/>
          <w:numId w:val="9"/>
        </w:numPr>
      </w:pPr>
      <w:r>
        <w:t>“Commit thy way unto the LORD; trust also in Him; and He shall bring it to pass.”   Psalm 37:5</w:t>
      </w:r>
    </w:p>
    <w:p w:rsidR="00D90247" w:rsidRDefault="00C35AA4" w:rsidP="00D90247">
      <w:pPr>
        <w:pStyle w:val="ListParagraph"/>
        <w:numPr>
          <w:ilvl w:val="0"/>
          <w:numId w:val="9"/>
        </w:numPr>
      </w:pPr>
      <w:r>
        <w:t xml:space="preserve">“Cast thy burden upon the LORD, and He shall sustain thee; He shall never suffer the righteous to be moved.”   Psalm55:22 </w:t>
      </w:r>
      <w:r w:rsidR="00155476">
        <w:t xml:space="preserve"> </w:t>
      </w:r>
      <w:r w:rsidR="00D90247">
        <w:t xml:space="preserve"> </w:t>
      </w:r>
    </w:p>
    <w:p w:rsidR="00566DC4" w:rsidRDefault="00566DC4" w:rsidP="00D90247">
      <w:pPr>
        <w:pStyle w:val="ListParagraph"/>
        <w:numPr>
          <w:ilvl w:val="0"/>
          <w:numId w:val="9"/>
        </w:numPr>
      </w:pPr>
      <w:r>
        <w:t>Those that are His may trust in God and certainly are safe in whatever circumstances they are in.  God faithfully cares for His own, even disobedient Jonah.</w:t>
      </w:r>
    </w:p>
    <w:p w:rsidR="00566DC4" w:rsidRDefault="00D72123" w:rsidP="00D90247">
      <w:pPr>
        <w:pStyle w:val="ListParagraph"/>
        <w:numPr>
          <w:ilvl w:val="0"/>
          <w:numId w:val="9"/>
        </w:numPr>
      </w:pPr>
      <w:r>
        <w:t>“The tender love a father has, for all his children dear, such love the Lord bestows on them who worship Him in fear.”    Psalter 278:1        (Psalm 103:13)</w:t>
      </w:r>
    </w:p>
    <w:p w:rsidR="00D72123" w:rsidRDefault="00D72123" w:rsidP="00D90247">
      <w:pPr>
        <w:pStyle w:val="ListParagraph"/>
        <w:numPr>
          <w:ilvl w:val="0"/>
          <w:numId w:val="9"/>
        </w:numPr>
      </w:pPr>
      <w:r>
        <w:t xml:space="preserve">“It is good that a man should both hope and quietly wait for the salvation of the LORD.”   </w:t>
      </w:r>
      <w:proofErr w:type="gramStart"/>
      <w:r>
        <w:t>Lamentations  3:26</w:t>
      </w:r>
      <w:proofErr w:type="gramEnd"/>
      <w:r>
        <w:t>.</w:t>
      </w:r>
    </w:p>
    <w:p w:rsidR="00D72123" w:rsidRDefault="003C3FF4" w:rsidP="00D90247">
      <w:pPr>
        <w:pStyle w:val="ListParagraph"/>
        <w:numPr>
          <w:ilvl w:val="0"/>
          <w:numId w:val="9"/>
        </w:numPr>
      </w:pPr>
      <w:r>
        <w:t>“He that believeth on Him is not condemned; but he that believeth not is condemned already, because he hath not believed in the name of the only begotten Son of God.   And this is the condemnation that light is come into the world, and men loved darkness rather than light, because their deeds were evil.”    John 3:18 -19</w:t>
      </w:r>
      <w:r w:rsidR="00D72123">
        <w:t xml:space="preserve"> </w:t>
      </w:r>
    </w:p>
    <w:p w:rsidR="003C3FF4" w:rsidRDefault="003C3FF4" w:rsidP="00D90247">
      <w:pPr>
        <w:pStyle w:val="ListParagraph"/>
        <w:numPr>
          <w:ilvl w:val="0"/>
          <w:numId w:val="9"/>
        </w:numPr>
      </w:pPr>
      <w:r>
        <w:t xml:space="preserve">Poor needy sinner, pray God give you the prayer to pray, “God be merciful to me a sinner.” </w:t>
      </w:r>
    </w:p>
    <w:p w:rsidR="003C3FF4" w:rsidRDefault="003C3FF4" w:rsidP="003C3FF4"/>
    <w:p w:rsidR="003C3FF4" w:rsidRDefault="003C3FF4" w:rsidP="003C3FF4"/>
    <w:p w:rsidR="00D72123" w:rsidRDefault="00D72123" w:rsidP="00D72123"/>
    <w:p w:rsidR="00BC3D79" w:rsidRDefault="00BC3D79" w:rsidP="00BC3D79"/>
    <w:p w:rsidR="008A5AEA" w:rsidRDefault="008A5AEA" w:rsidP="00D22E30">
      <w:pPr>
        <w:pStyle w:val="ListParagraph"/>
        <w:ind w:left="360"/>
      </w:pPr>
    </w:p>
    <w:sectPr w:rsidR="008A5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758CA"/>
    <w:multiLevelType w:val="hybridMultilevel"/>
    <w:tmpl w:val="DF72D2C4"/>
    <w:lvl w:ilvl="0" w:tplc="97DAF12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3405577E"/>
    <w:multiLevelType w:val="hybridMultilevel"/>
    <w:tmpl w:val="7392385C"/>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349611C7"/>
    <w:multiLevelType w:val="hybridMultilevel"/>
    <w:tmpl w:val="63EE358C"/>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3F1F582C"/>
    <w:multiLevelType w:val="hybridMultilevel"/>
    <w:tmpl w:val="041A92C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3FE74B67"/>
    <w:multiLevelType w:val="hybridMultilevel"/>
    <w:tmpl w:val="289AE172"/>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46573D34"/>
    <w:multiLevelType w:val="hybridMultilevel"/>
    <w:tmpl w:val="7AFA36B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513C22EE"/>
    <w:multiLevelType w:val="hybridMultilevel"/>
    <w:tmpl w:val="982095A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5F0D42E4"/>
    <w:multiLevelType w:val="hybridMultilevel"/>
    <w:tmpl w:val="F3CA177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6D6219FB"/>
    <w:multiLevelType w:val="hybridMultilevel"/>
    <w:tmpl w:val="B7E0C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5"/>
  </w:num>
  <w:num w:numId="5">
    <w:abstractNumId w:val="6"/>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88"/>
    <w:rsid w:val="00155476"/>
    <w:rsid w:val="00163B8A"/>
    <w:rsid w:val="00186548"/>
    <w:rsid w:val="001C622E"/>
    <w:rsid w:val="001F3C86"/>
    <w:rsid w:val="002D5B66"/>
    <w:rsid w:val="00312C38"/>
    <w:rsid w:val="0032390D"/>
    <w:rsid w:val="003C3FF4"/>
    <w:rsid w:val="003C50FC"/>
    <w:rsid w:val="004C5144"/>
    <w:rsid w:val="00531A72"/>
    <w:rsid w:val="00566DC4"/>
    <w:rsid w:val="005D4F11"/>
    <w:rsid w:val="005F015B"/>
    <w:rsid w:val="008053FA"/>
    <w:rsid w:val="00825AD6"/>
    <w:rsid w:val="008A5AEA"/>
    <w:rsid w:val="008F3ABB"/>
    <w:rsid w:val="00984A52"/>
    <w:rsid w:val="009B031B"/>
    <w:rsid w:val="009B4715"/>
    <w:rsid w:val="009B549A"/>
    <w:rsid w:val="00A27F91"/>
    <w:rsid w:val="00A65DE5"/>
    <w:rsid w:val="00B94323"/>
    <w:rsid w:val="00B95E2D"/>
    <w:rsid w:val="00BC3D79"/>
    <w:rsid w:val="00C17835"/>
    <w:rsid w:val="00C35AA4"/>
    <w:rsid w:val="00C35BA5"/>
    <w:rsid w:val="00CB54A8"/>
    <w:rsid w:val="00D22E30"/>
    <w:rsid w:val="00D72123"/>
    <w:rsid w:val="00D8267B"/>
    <w:rsid w:val="00D90247"/>
    <w:rsid w:val="00DD46A4"/>
    <w:rsid w:val="00E50392"/>
    <w:rsid w:val="00E66F41"/>
    <w:rsid w:val="00EE5E39"/>
    <w:rsid w:val="00F54709"/>
    <w:rsid w:val="00F67488"/>
    <w:rsid w:val="00FB50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4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dc:creator>
  <cp:lastModifiedBy>Bosch</cp:lastModifiedBy>
  <cp:revision>3</cp:revision>
  <dcterms:created xsi:type="dcterms:W3CDTF">2020-02-01T04:02:00Z</dcterms:created>
  <dcterms:modified xsi:type="dcterms:W3CDTF">2020-02-01T05:46:00Z</dcterms:modified>
</cp:coreProperties>
</file>