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9D" w:rsidRDefault="001A6426">
      <w:proofErr w:type="gramStart"/>
      <w:r>
        <w:t>Sunday Evening sermon.</w:t>
      </w:r>
      <w:proofErr w:type="gramEnd"/>
      <w:r>
        <w:t xml:space="preserve">  </w:t>
      </w:r>
    </w:p>
    <w:p w:rsidR="001A6426" w:rsidRDefault="001A6426">
      <w:proofErr w:type="gramStart"/>
      <w:r>
        <w:t>Sermon 90.</w:t>
      </w:r>
      <w:proofErr w:type="gramEnd"/>
      <w:r>
        <w:t xml:space="preserve">                              The conclusion of the Lord’s Prayer   Lord’s Day </w:t>
      </w:r>
      <w:proofErr w:type="gramStart"/>
      <w:r>
        <w:t>52  Questions</w:t>
      </w:r>
      <w:proofErr w:type="gramEnd"/>
      <w:r>
        <w:t xml:space="preserve"> 128-129</w:t>
      </w:r>
    </w:p>
    <w:p w:rsidR="001A6426" w:rsidRDefault="001A6426">
      <w:r>
        <w:t>Psalters</w:t>
      </w:r>
      <w:proofErr w:type="gramStart"/>
      <w:r>
        <w:t>;  232:1</w:t>
      </w:r>
      <w:proofErr w:type="gramEnd"/>
      <w:r>
        <w:t>-3;      174:1-4;      398:1-3;      87:1-3</w:t>
      </w:r>
    </w:p>
    <w:p w:rsidR="001A6426" w:rsidRDefault="001A6426">
      <w:r>
        <w:t xml:space="preserve">Reading:  2 Corinthians 12.       </w:t>
      </w:r>
      <w:proofErr w:type="gramStart"/>
      <w:r>
        <w:t>Apostles Creed.</w:t>
      </w:r>
      <w:proofErr w:type="gramEnd"/>
      <w:r>
        <w:t xml:space="preserve">    Belgic Confession of Faith 2:3+4                           </w:t>
      </w:r>
    </w:p>
    <w:p w:rsidR="001A6426" w:rsidRDefault="001A6426"/>
    <w:sectPr w:rsidR="001A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26"/>
    <w:rsid w:val="001A6426"/>
    <w:rsid w:val="004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</dc:creator>
  <cp:keywords/>
  <dc:description/>
  <cp:lastModifiedBy/>
  <cp:revision>1</cp:revision>
  <dcterms:created xsi:type="dcterms:W3CDTF">2019-03-26T06:28:00Z</dcterms:created>
</cp:coreProperties>
</file>