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7BA9" w:rsidRPr="00401F1B" w:rsidRDefault="00B57BA9" w:rsidP="00B57BA9">
      <w:pPr>
        <w:pStyle w:val="BodyText"/>
        <w:spacing w:after="0"/>
        <w:jc w:val="center"/>
        <w:rPr>
          <w:lang w:val="en-NZ"/>
        </w:rPr>
      </w:pPr>
      <w:r>
        <w:rPr>
          <w:lang w:val="en-NZ"/>
        </w:rPr>
        <w:t xml:space="preserve">Rev. H. </w:t>
      </w:r>
      <w:proofErr w:type="spellStart"/>
      <w:r>
        <w:rPr>
          <w:lang w:val="en-NZ"/>
        </w:rPr>
        <w:t>Hofman</w:t>
      </w:r>
      <w:proofErr w:type="spellEnd"/>
      <w:r>
        <w:rPr>
          <w:lang w:val="en-NZ"/>
        </w:rPr>
        <w:t xml:space="preserve"> Sr.</w:t>
      </w:r>
    </w:p>
    <w:p w:rsidR="00B57BA9" w:rsidRDefault="00B57BA9" w:rsidP="00702608">
      <w:pPr>
        <w:pStyle w:val="Heading2"/>
        <w:rPr>
          <w:sz w:val="22"/>
          <w:szCs w:val="22"/>
          <w:lang w:val="en-NZ"/>
        </w:rPr>
      </w:pPr>
    </w:p>
    <w:p w:rsidR="00702608" w:rsidRPr="00401F1B" w:rsidRDefault="00702608" w:rsidP="00702608">
      <w:pPr>
        <w:pStyle w:val="Heading2"/>
        <w:rPr>
          <w:sz w:val="22"/>
          <w:szCs w:val="22"/>
          <w:lang w:val="en-NZ"/>
        </w:rPr>
      </w:pPr>
      <w:r w:rsidRPr="00401F1B">
        <w:rPr>
          <w:sz w:val="22"/>
          <w:szCs w:val="22"/>
          <w:lang w:val="en-NZ"/>
        </w:rPr>
        <w:t>THE SPIRITUAL SOLDIER</w:t>
      </w:r>
    </w:p>
    <w:p w:rsidR="00702608" w:rsidRPr="00401F1B" w:rsidRDefault="00702608" w:rsidP="00702608">
      <w:pPr>
        <w:pStyle w:val="BodyText"/>
        <w:spacing w:after="0"/>
        <w:jc w:val="center"/>
        <w:rPr>
          <w:lang w:val="en-NZ"/>
        </w:rPr>
      </w:pPr>
      <w:r w:rsidRPr="00401F1B">
        <w:rPr>
          <w:color w:val="231F20"/>
          <w:w w:val="95"/>
          <w:lang w:val="en-NZ"/>
        </w:rPr>
        <w:t>(Lord’s Day 52, Question 127)</w:t>
      </w:r>
    </w:p>
    <w:p w:rsidR="00401F1B" w:rsidRDefault="00702608" w:rsidP="00401F1B">
      <w:pPr>
        <w:pStyle w:val="BodyText"/>
        <w:spacing w:after="0"/>
        <w:jc w:val="center"/>
        <w:rPr>
          <w:color w:val="231F20"/>
          <w:w w:val="95"/>
          <w:lang w:val="en-NZ"/>
        </w:rPr>
      </w:pPr>
      <w:r w:rsidRPr="00401F1B">
        <w:rPr>
          <w:color w:val="231F20"/>
          <w:w w:val="95"/>
          <w:lang w:val="en-NZ"/>
        </w:rPr>
        <w:t>Psalter 69:1-5</w:t>
      </w:r>
      <w:r w:rsidR="00401F1B">
        <w:rPr>
          <w:color w:val="231F20"/>
          <w:w w:val="95"/>
          <w:lang w:val="en-NZ"/>
        </w:rPr>
        <w:t xml:space="preserve"> </w:t>
      </w:r>
      <w:r w:rsidR="00401F1B" w:rsidRPr="00401F1B">
        <w:rPr>
          <w:color w:val="231F20"/>
          <w:w w:val="95"/>
          <w:lang w:val="en-NZ"/>
        </w:rPr>
        <w:t>• 71 • 96 • 83</w:t>
      </w:r>
    </w:p>
    <w:p w:rsidR="00B57BA9" w:rsidRDefault="00B57BA9" w:rsidP="00401F1B">
      <w:pPr>
        <w:pStyle w:val="BodyText"/>
        <w:spacing w:after="0"/>
        <w:jc w:val="center"/>
        <w:rPr>
          <w:color w:val="231F20"/>
          <w:w w:val="95"/>
          <w:lang w:val="en-NZ"/>
        </w:rPr>
      </w:pPr>
      <w:r w:rsidRPr="00B57BA9">
        <w:rPr>
          <w:color w:val="231F20"/>
          <w:w w:val="95"/>
          <w:lang w:val="en-NZ"/>
        </w:rPr>
        <w:t>Scripture: James 1</w:t>
      </w:r>
    </w:p>
    <w:p w:rsidR="00401F1B" w:rsidRDefault="00401F1B" w:rsidP="00401F1B">
      <w:pPr>
        <w:pStyle w:val="BodyText"/>
        <w:spacing w:after="0"/>
        <w:jc w:val="center"/>
        <w:rPr>
          <w:color w:val="231F20"/>
          <w:w w:val="95"/>
          <w:lang w:val="en-NZ"/>
        </w:rPr>
      </w:pPr>
      <w:r>
        <w:rPr>
          <w:color w:val="231F20"/>
          <w:w w:val="95"/>
          <w:lang w:val="en-NZ"/>
        </w:rPr>
        <w:t>Apostles’ creed</w:t>
      </w:r>
    </w:p>
    <w:p w:rsidR="00401F1B" w:rsidRPr="00401F1B" w:rsidRDefault="00401F1B" w:rsidP="00401F1B">
      <w:pPr>
        <w:pStyle w:val="BodyText"/>
        <w:spacing w:after="0"/>
        <w:jc w:val="center"/>
        <w:rPr>
          <w:lang w:val="en-NZ"/>
        </w:rPr>
      </w:pPr>
      <w:r>
        <w:rPr>
          <w:color w:val="231F20"/>
          <w:w w:val="95"/>
          <w:lang w:val="en-NZ"/>
        </w:rPr>
        <w:t>Canons of Dort II:1-2</w:t>
      </w:r>
    </w:p>
    <w:p w:rsidR="009448DB" w:rsidRPr="00401F1B" w:rsidRDefault="009448DB" w:rsidP="009448DB">
      <w:pPr>
        <w:pStyle w:val="BodyText"/>
        <w:spacing w:after="0"/>
        <w:rPr>
          <w:lang w:val="en-NZ"/>
        </w:rPr>
      </w:pPr>
    </w:p>
    <w:p w:rsidR="00702608" w:rsidRPr="00401F1B" w:rsidRDefault="00401F1B" w:rsidP="00401F1B">
      <w:pPr>
        <w:tabs>
          <w:tab w:val="left" w:pos="840"/>
        </w:tabs>
        <w:rPr>
          <w:b/>
          <w:lang w:val="en-NZ"/>
        </w:rPr>
      </w:pPr>
      <w:r w:rsidRPr="00401F1B">
        <w:rPr>
          <w:b/>
          <w:color w:val="231F20"/>
          <w:w w:val="95"/>
          <w:lang w:val="en-NZ"/>
        </w:rPr>
        <w:t>1. T</w:t>
      </w:r>
      <w:r w:rsidR="00702608" w:rsidRPr="00401F1B">
        <w:rPr>
          <w:b/>
          <w:color w:val="231F20"/>
          <w:w w:val="95"/>
          <w:lang w:val="en-NZ"/>
        </w:rPr>
        <w:t xml:space="preserve">he </w:t>
      </w:r>
      <w:r w:rsidRPr="00401F1B">
        <w:rPr>
          <w:b/>
          <w:color w:val="231F20"/>
          <w:w w:val="95"/>
          <w:lang w:val="en-NZ"/>
        </w:rPr>
        <w:t>w</w:t>
      </w:r>
      <w:r w:rsidR="00702608" w:rsidRPr="00401F1B">
        <w:rPr>
          <w:b/>
          <w:color w:val="231F20"/>
          <w:w w:val="95"/>
          <w:lang w:val="en-NZ"/>
        </w:rPr>
        <w:t xml:space="preserve">eakness of this </w:t>
      </w:r>
      <w:r w:rsidRPr="00401F1B">
        <w:rPr>
          <w:b/>
          <w:color w:val="231F20"/>
          <w:w w:val="95"/>
          <w:lang w:val="en-NZ"/>
        </w:rPr>
        <w:t>s</w:t>
      </w:r>
      <w:r w:rsidR="00702608" w:rsidRPr="00401F1B">
        <w:rPr>
          <w:b/>
          <w:color w:val="231F20"/>
          <w:w w:val="95"/>
          <w:lang w:val="en-NZ"/>
        </w:rPr>
        <w:t>oldier</w:t>
      </w:r>
    </w:p>
    <w:p w:rsidR="00B57BA9" w:rsidRDefault="00B57BA9" w:rsidP="00702608">
      <w:pPr>
        <w:pStyle w:val="BodyText"/>
        <w:numPr>
          <w:ilvl w:val="0"/>
          <w:numId w:val="12"/>
        </w:numPr>
        <w:spacing w:after="0"/>
        <w:rPr>
          <w:lang w:val="en-NZ"/>
        </w:rPr>
      </w:pPr>
      <w:r w:rsidRPr="00B57BA9">
        <w:rPr>
          <w:color w:val="231F20"/>
          <w:w w:val="95"/>
          <w:lang w:val="en-NZ"/>
        </w:rPr>
        <w:t>F</w:t>
      </w:r>
      <w:r w:rsidR="00702608" w:rsidRPr="00B57BA9">
        <w:rPr>
          <w:color w:val="231F20"/>
          <w:w w:val="95"/>
          <w:lang w:val="en-NZ"/>
        </w:rPr>
        <w:t>ifth</w:t>
      </w:r>
      <w:r>
        <w:rPr>
          <w:color w:val="231F20"/>
          <w:w w:val="95"/>
          <w:lang w:val="en-NZ"/>
        </w:rPr>
        <w:t xml:space="preserve"> </w:t>
      </w:r>
      <w:r w:rsidR="00702608" w:rsidRPr="00B57BA9">
        <w:rPr>
          <w:color w:val="231F20"/>
          <w:w w:val="95"/>
          <w:lang w:val="en-NZ"/>
        </w:rPr>
        <w:t>petition</w:t>
      </w:r>
      <w:r>
        <w:rPr>
          <w:color w:val="231F20"/>
          <w:w w:val="95"/>
          <w:lang w:val="en-NZ"/>
        </w:rPr>
        <w:t>(</w:t>
      </w:r>
      <w:r w:rsidR="00702608" w:rsidRPr="00B57BA9">
        <w:rPr>
          <w:color w:val="231F20"/>
          <w:w w:val="95"/>
          <w:lang w:val="en-NZ"/>
        </w:rPr>
        <w:t>justification</w:t>
      </w:r>
      <w:r>
        <w:rPr>
          <w:color w:val="231F20"/>
          <w:w w:val="95"/>
          <w:lang w:val="en-NZ"/>
        </w:rPr>
        <w:t>) is basis for sixth petition (</w:t>
      </w:r>
      <w:r w:rsidR="00702608" w:rsidRPr="00B57BA9">
        <w:rPr>
          <w:color w:val="231F20"/>
          <w:w w:val="95"/>
          <w:lang w:val="en-NZ"/>
        </w:rPr>
        <w:t>sanctification</w:t>
      </w:r>
      <w:r>
        <w:rPr>
          <w:color w:val="231F20"/>
          <w:w w:val="95"/>
          <w:lang w:val="en-NZ"/>
        </w:rPr>
        <w:t>)</w:t>
      </w:r>
      <w:r w:rsidR="004B598B">
        <w:rPr>
          <w:color w:val="231F20"/>
          <w:w w:val="95"/>
          <w:lang w:val="en-NZ"/>
        </w:rPr>
        <w:t>.</w:t>
      </w:r>
    </w:p>
    <w:p w:rsidR="00702608" w:rsidRPr="00B57BA9" w:rsidRDefault="00702608" w:rsidP="00702608">
      <w:pPr>
        <w:pStyle w:val="BodyText"/>
        <w:numPr>
          <w:ilvl w:val="0"/>
          <w:numId w:val="12"/>
        </w:numPr>
        <w:spacing w:after="0"/>
        <w:rPr>
          <w:lang w:val="en-NZ"/>
        </w:rPr>
      </w:pPr>
      <w:r w:rsidRPr="00B57BA9">
        <w:rPr>
          <w:color w:val="231F20"/>
          <w:w w:val="90"/>
          <w:lang w:val="en-NZ"/>
        </w:rPr>
        <w:t>God’s children must fight a spiritual warfare.</w:t>
      </w:r>
    </w:p>
    <w:p w:rsidR="00702608" w:rsidRDefault="00702608" w:rsidP="009448DB">
      <w:pPr>
        <w:pStyle w:val="BodyText"/>
        <w:numPr>
          <w:ilvl w:val="0"/>
          <w:numId w:val="12"/>
        </w:numPr>
        <w:spacing w:after="0"/>
        <w:rPr>
          <w:color w:val="231F20"/>
          <w:w w:val="95"/>
          <w:lang w:val="en-NZ"/>
        </w:rPr>
      </w:pPr>
      <w:r w:rsidRPr="00B57BA9">
        <w:rPr>
          <w:color w:val="231F20"/>
          <w:w w:val="95"/>
          <w:lang w:val="en-NZ"/>
        </w:rPr>
        <w:t>Satan</w:t>
      </w:r>
      <w:r w:rsidR="00B57BA9">
        <w:rPr>
          <w:color w:val="231F20"/>
          <w:w w:val="95"/>
          <w:lang w:val="en-NZ"/>
        </w:rPr>
        <w:t xml:space="preserve"> </w:t>
      </w:r>
      <w:r w:rsidRPr="00B57BA9">
        <w:rPr>
          <w:color w:val="231F20"/>
          <w:w w:val="95"/>
          <w:lang w:val="en-NZ"/>
        </w:rPr>
        <w:t>is the fountain of all evil</w:t>
      </w:r>
      <w:r w:rsidR="00B57BA9">
        <w:rPr>
          <w:color w:val="231F20"/>
          <w:w w:val="95"/>
          <w:lang w:val="en-NZ"/>
        </w:rPr>
        <w:t xml:space="preserve">; </w:t>
      </w:r>
      <w:r w:rsidRPr="00B57BA9">
        <w:rPr>
          <w:color w:val="231F20"/>
          <w:w w:val="90"/>
          <w:lang w:val="en-NZ"/>
        </w:rPr>
        <w:t xml:space="preserve">always trying to destroy the </w:t>
      </w:r>
      <w:r w:rsidRPr="00B57BA9">
        <w:rPr>
          <w:color w:val="231F20"/>
          <w:w w:val="95"/>
          <w:lang w:val="en-NZ"/>
        </w:rPr>
        <w:t>work of God and to disturb the peace in the heart of God’s children.</w:t>
      </w:r>
    </w:p>
    <w:p w:rsidR="00B57BA9" w:rsidRDefault="00B57BA9" w:rsidP="005C3B1B">
      <w:pPr>
        <w:pStyle w:val="BodyText"/>
        <w:numPr>
          <w:ilvl w:val="0"/>
          <w:numId w:val="12"/>
        </w:numPr>
        <w:spacing w:after="0"/>
        <w:rPr>
          <w:color w:val="231F20"/>
          <w:w w:val="95"/>
          <w:lang w:val="en-NZ"/>
        </w:rPr>
      </w:pPr>
      <w:r w:rsidRPr="00B57BA9">
        <w:rPr>
          <w:color w:val="231F20"/>
          <w:w w:val="95"/>
          <w:lang w:val="en-NZ"/>
        </w:rPr>
        <w:t>T</w:t>
      </w:r>
      <w:r w:rsidR="00702608" w:rsidRPr="00B57BA9">
        <w:rPr>
          <w:color w:val="231F20"/>
          <w:w w:val="95"/>
          <w:lang w:val="en-NZ"/>
        </w:rPr>
        <w:t xml:space="preserve">he soldier </w:t>
      </w:r>
      <w:r w:rsidRPr="00B57BA9">
        <w:rPr>
          <w:color w:val="231F20"/>
          <w:w w:val="95"/>
          <w:lang w:val="en-NZ"/>
        </w:rPr>
        <w:t xml:space="preserve">is </w:t>
      </w:r>
      <w:r w:rsidR="00702608" w:rsidRPr="00B57BA9">
        <w:rPr>
          <w:color w:val="231F20"/>
          <w:w w:val="95"/>
          <w:lang w:val="en-NZ"/>
        </w:rPr>
        <w:t xml:space="preserve">weak in </w:t>
      </w:r>
      <w:r w:rsidRPr="00B57BA9">
        <w:rPr>
          <w:color w:val="231F20"/>
          <w:w w:val="95"/>
          <w:lang w:val="en-NZ"/>
        </w:rPr>
        <w:t>himself</w:t>
      </w:r>
      <w:r w:rsidR="00702608" w:rsidRPr="00B57BA9">
        <w:rPr>
          <w:color w:val="231F20"/>
          <w:w w:val="95"/>
          <w:lang w:val="en-NZ"/>
        </w:rPr>
        <w:t>.</w:t>
      </w:r>
    </w:p>
    <w:p w:rsidR="009448DB" w:rsidRDefault="00B57BA9" w:rsidP="00B57BA9">
      <w:pPr>
        <w:pStyle w:val="BodyText"/>
        <w:numPr>
          <w:ilvl w:val="1"/>
          <w:numId w:val="12"/>
        </w:numPr>
        <w:spacing w:after="0"/>
        <w:rPr>
          <w:color w:val="231F20"/>
          <w:w w:val="95"/>
          <w:lang w:val="en-NZ"/>
        </w:rPr>
      </w:pPr>
      <w:r w:rsidRPr="00B57BA9">
        <w:rPr>
          <w:color w:val="231F20"/>
          <w:w w:val="95"/>
          <w:lang w:val="en-NZ"/>
        </w:rPr>
        <w:t xml:space="preserve">His </w:t>
      </w:r>
      <w:r w:rsidR="00702608" w:rsidRPr="00B57BA9">
        <w:rPr>
          <w:color w:val="231F20"/>
          <w:w w:val="95"/>
          <w:lang w:val="en-NZ"/>
        </w:rPr>
        <w:t>only hope is in Jesus Christ</w:t>
      </w:r>
      <w:r>
        <w:rPr>
          <w:color w:val="231F20"/>
          <w:w w:val="95"/>
          <w:lang w:val="en-NZ"/>
        </w:rPr>
        <w:t>.</w:t>
      </w:r>
    </w:p>
    <w:p w:rsidR="00702608" w:rsidRDefault="00B57BA9" w:rsidP="00B57BA9">
      <w:pPr>
        <w:pStyle w:val="BodyText"/>
        <w:numPr>
          <w:ilvl w:val="1"/>
          <w:numId w:val="12"/>
        </w:numPr>
        <w:spacing w:after="0"/>
        <w:rPr>
          <w:color w:val="231F20"/>
          <w:w w:val="95"/>
          <w:lang w:val="en-NZ"/>
        </w:rPr>
      </w:pPr>
      <w:r w:rsidRPr="00B57BA9">
        <w:rPr>
          <w:color w:val="231F20"/>
          <w:w w:val="95"/>
          <w:lang w:val="en-NZ"/>
        </w:rPr>
        <w:t xml:space="preserve">Has </w:t>
      </w:r>
      <w:r w:rsidR="00702608" w:rsidRPr="00B57BA9">
        <w:rPr>
          <w:color w:val="231F20"/>
          <w:w w:val="95"/>
          <w:lang w:val="en-NZ"/>
        </w:rPr>
        <w:t>a praying heart</w:t>
      </w:r>
      <w:r>
        <w:rPr>
          <w:color w:val="231F20"/>
          <w:w w:val="95"/>
          <w:lang w:val="en-NZ"/>
        </w:rPr>
        <w:t>.</w:t>
      </w:r>
    </w:p>
    <w:p w:rsidR="001A0E2B" w:rsidRDefault="00702608" w:rsidP="001A0E2B">
      <w:pPr>
        <w:pStyle w:val="BodyText"/>
        <w:numPr>
          <w:ilvl w:val="0"/>
          <w:numId w:val="12"/>
        </w:numPr>
        <w:spacing w:after="0"/>
        <w:rPr>
          <w:color w:val="231F20"/>
          <w:w w:val="95"/>
          <w:lang w:val="en-NZ"/>
        </w:rPr>
      </w:pPr>
      <w:r w:rsidRPr="001A0E2B">
        <w:rPr>
          <w:color w:val="231F20"/>
          <w:w w:val="95"/>
          <w:lang w:val="en-NZ"/>
        </w:rPr>
        <w:t xml:space="preserve">What is temptation? </w:t>
      </w:r>
    </w:p>
    <w:p w:rsidR="001A0E2B" w:rsidRDefault="001A0E2B" w:rsidP="001A0E2B">
      <w:pPr>
        <w:pStyle w:val="BodyText"/>
        <w:numPr>
          <w:ilvl w:val="1"/>
          <w:numId w:val="12"/>
        </w:numPr>
        <w:spacing w:after="0"/>
        <w:rPr>
          <w:color w:val="231F20"/>
          <w:w w:val="95"/>
          <w:lang w:val="en-NZ"/>
        </w:rPr>
      </w:pPr>
      <w:r>
        <w:rPr>
          <w:color w:val="231F20"/>
          <w:w w:val="95"/>
          <w:lang w:val="en-NZ"/>
        </w:rPr>
        <w:t xml:space="preserve">Can be a trial, to learn our weakness and to strengthen faith </w:t>
      </w:r>
      <w:r>
        <w:rPr>
          <w:color w:val="231F20"/>
          <w:w w:val="95"/>
          <w:lang w:val="en-NZ"/>
        </w:rPr>
        <w:t>(</w:t>
      </w:r>
      <w:r w:rsidRPr="001A0E2B">
        <w:rPr>
          <w:color w:val="231F20"/>
          <w:w w:val="95"/>
          <w:lang w:val="en-NZ"/>
        </w:rPr>
        <w:t>James 1:12</w:t>
      </w:r>
      <w:r>
        <w:rPr>
          <w:color w:val="231F20"/>
          <w:w w:val="95"/>
          <w:lang w:val="en-NZ"/>
        </w:rPr>
        <w:t>)</w:t>
      </w:r>
      <w:r>
        <w:rPr>
          <w:color w:val="231F20"/>
          <w:w w:val="95"/>
          <w:lang w:val="en-NZ"/>
        </w:rPr>
        <w:t>.</w:t>
      </w:r>
    </w:p>
    <w:p w:rsidR="009448DB" w:rsidRPr="001A0E2B" w:rsidRDefault="001A0E2B" w:rsidP="001A0E2B">
      <w:pPr>
        <w:pStyle w:val="BodyText"/>
        <w:numPr>
          <w:ilvl w:val="1"/>
          <w:numId w:val="12"/>
        </w:numPr>
        <w:spacing w:after="0"/>
        <w:rPr>
          <w:color w:val="231F20"/>
          <w:w w:val="95"/>
          <w:lang w:val="en-NZ"/>
        </w:rPr>
      </w:pPr>
      <w:r>
        <w:rPr>
          <w:color w:val="231F20"/>
          <w:w w:val="95"/>
          <w:lang w:val="en-NZ"/>
        </w:rPr>
        <w:t>Can be an attraction</w:t>
      </w:r>
      <w:r w:rsidR="00702608" w:rsidRPr="001A0E2B">
        <w:rPr>
          <w:color w:val="231F20"/>
          <w:w w:val="95"/>
          <w:lang w:val="en-NZ"/>
        </w:rPr>
        <w:t xml:space="preserve"> </w:t>
      </w:r>
      <w:r>
        <w:rPr>
          <w:color w:val="231F20"/>
          <w:w w:val="95"/>
          <w:lang w:val="en-NZ"/>
        </w:rPr>
        <w:t xml:space="preserve">(normally called ‘temptation’) </w:t>
      </w:r>
      <w:r w:rsidR="00702608" w:rsidRPr="001A0E2B">
        <w:rPr>
          <w:color w:val="231F20"/>
          <w:w w:val="95"/>
          <w:lang w:val="en-NZ"/>
        </w:rPr>
        <w:t>to evil and to commit sin</w:t>
      </w:r>
      <w:r>
        <w:rPr>
          <w:color w:val="231F20"/>
          <w:w w:val="95"/>
          <w:lang w:val="en-NZ"/>
        </w:rPr>
        <w:t xml:space="preserve"> (James 1:13-14).</w:t>
      </w:r>
    </w:p>
    <w:p w:rsidR="00702608" w:rsidRPr="001A0E2B" w:rsidRDefault="00702608" w:rsidP="009448DB">
      <w:pPr>
        <w:pStyle w:val="BodyText"/>
        <w:numPr>
          <w:ilvl w:val="0"/>
          <w:numId w:val="12"/>
        </w:numPr>
        <w:spacing w:after="0"/>
        <w:rPr>
          <w:color w:val="231F20"/>
          <w:w w:val="95"/>
          <w:lang w:val="en-NZ"/>
        </w:rPr>
      </w:pPr>
      <w:r w:rsidRPr="001A0E2B">
        <w:rPr>
          <w:color w:val="231F20"/>
          <w:w w:val="95"/>
          <w:lang w:val="en-NZ"/>
        </w:rPr>
        <w:t>For God’s children, the trial of faith is at the same time a temp</w:t>
      </w:r>
      <w:r w:rsidR="001A0E2B">
        <w:rPr>
          <w:color w:val="231F20"/>
          <w:w w:val="95"/>
          <w:lang w:val="en-NZ"/>
        </w:rPr>
        <w:t xml:space="preserve">tation for their sinful nature (because </w:t>
      </w:r>
      <w:r w:rsidRPr="001A0E2B">
        <w:rPr>
          <w:color w:val="231F20"/>
          <w:w w:val="95"/>
          <w:lang w:val="en-NZ"/>
        </w:rPr>
        <w:t xml:space="preserve">depravity always cleaves to </w:t>
      </w:r>
      <w:r w:rsidR="001A0E2B">
        <w:rPr>
          <w:color w:val="231F20"/>
          <w:w w:val="95"/>
          <w:lang w:val="en-NZ"/>
        </w:rPr>
        <w:t>us).</w:t>
      </w:r>
    </w:p>
    <w:p w:rsidR="00702608" w:rsidRDefault="001A0E2B" w:rsidP="00702608">
      <w:pPr>
        <w:pStyle w:val="BodyText"/>
        <w:numPr>
          <w:ilvl w:val="0"/>
          <w:numId w:val="12"/>
        </w:numPr>
        <w:spacing w:after="0"/>
        <w:rPr>
          <w:color w:val="231F20"/>
          <w:w w:val="95"/>
          <w:lang w:val="en-NZ"/>
        </w:rPr>
      </w:pPr>
      <w:r>
        <w:rPr>
          <w:color w:val="231F20"/>
          <w:w w:val="90"/>
          <w:lang w:val="en-NZ"/>
        </w:rPr>
        <w:t xml:space="preserve">If the Lord </w:t>
      </w:r>
      <w:r w:rsidR="00702608" w:rsidRPr="001A0E2B">
        <w:rPr>
          <w:color w:val="231F20"/>
          <w:w w:val="90"/>
          <w:lang w:val="en-NZ"/>
        </w:rPr>
        <w:t xml:space="preserve">would give us over to our own strength and our own wisdom, </w:t>
      </w:r>
      <w:r w:rsidR="00702608" w:rsidRPr="001A0E2B">
        <w:rPr>
          <w:color w:val="231F20"/>
          <w:w w:val="95"/>
          <w:lang w:val="en-NZ"/>
        </w:rPr>
        <w:t>we would fall</w:t>
      </w:r>
      <w:r>
        <w:rPr>
          <w:color w:val="231F20"/>
          <w:w w:val="95"/>
          <w:lang w:val="en-NZ"/>
        </w:rPr>
        <w:t xml:space="preserve"> (e.g. Peter)</w:t>
      </w:r>
      <w:r w:rsidR="00702608" w:rsidRPr="001A0E2B">
        <w:rPr>
          <w:color w:val="231F20"/>
          <w:w w:val="95"/>
          <w:lang w:val="en-NZ"/>
        </w:rPr>
        <w:t xml:space="preserve">. </w:t>
      </w:r>
    </w:p>
    <w:p w:rsidR="009448DB" w:rsidRPr="00DB01AB" w:rsidRDefault="00702608" w:rsidP="00DB01AB">
      <w:pPr>
        <w:pStyle w:val="BodyText"/>
        <w:numPr>
          <w:ilvl w:val="0"/>
          <w:numId w:val="12"/>
        </w:numPr>
        <w:spacing w:after="0"/>
        <w:rPr>
          <w:color w:val="231F20"/>
          <w:w w:val="90"/>
          <w:lang w:val="en-NZ"/>
        </w:rPr>
      </w:pPr>
      <w:r w:rsidRPr="001A0E2B">
        <w:rPr>
          <w:color w:val="231F20"/>
          <w:w w:val="95"/>
          <w:lang w:val="en-NZ"/>
        </w:rPr>
        <w:t xml:space="preserve">We are weak in ourselves, but not in Christ. </w:t>
      </w:r>
    </w:p>
    <w:p w:rsidR="009448DB" w:rsidRDefault="00702608" w:rsidP="00DB01AB">
      <w:pPr>
        <w:pStyle w:val="BodyText"/>
        <w:numPr>
          <w:ilvl w:val="0"/>
          <w:numId w:val="12"/>
        </w:numPr>
        <w:spacing w:after="0"/>
        <w:rPr>
          <w:color w:val="231F20"/>
          <w:w w:val="95"/>
          <w:lang w:val="en-NZ"/>
        </w:rPr>
      </w:pPr>
      <w:r w:rsidRPr="00DB01AB">
        <w:rPr>
          <w:color w:val="231F20"/>
          <w:w w:val="95"/>
          <w:lang w:val="en-NZ"/>
        </w:rPr>
        <w:t>Trial always presents the truth, but temptation is always a lie</w:t>
      </w:r>
      <w:r w:rsidR="00DB01AB" w:rsidRPr="00DB01AB">
        <w:rPr>
          <w:color w:val="231F20"/>
          <w:w w:val="95"/>
          <w:lang w:val="en-NZ"/>
        </w:rPr>
        <w:t xml:space="preserve">. </w:t>
      </w:r>
    </w:p>
    <w:p w:rsidR="00DB01AB" w:rsidRDefault="00DB01AB" w:rsidP="00DB01AB">
      <w:pPr>
        <w:pStyle w:val="BodyText"/>
        <w:spacing w:after="0"/>
        <w:ind w:left="357"/>
        <w:rPr>
          <w:color w:val="231F20"/>
          <w:w w:val="95"/>
          <w:lang w:val="en-NZ"/>
        </w:rPr>
      </w:pPr>
    </w:p>
    <w:p w:rsidR="00401F1B" w:rsidRPr="00DB01AB" w:rsidRDefault="00401F1B" w:rsidP="00401F1B">
      <w:pPr>
        <w:tabs>
          <w:tab w:val="left" w:pos="840"/>
        </w:tabs>
        <w:rPr>
          <w:b/>
          <w:lang w:val="en-NZ"/>
        </w:rPr>
      </w:pPr>
      <w:r w:rsidRPr="00DB01AB">
        <w:rPr>
          <w:b/>
          <w:color w:val="231F20"/>
          <w:w w:val="95"/>
          <w:lang w:val="en-NZ"/>
        </w:rPr>
        <w:t>2. T</w:t>
      </w:r>
      <w:r w:rsidRPr="00DB01AB">
        <w:rPr>
          <w:b/>
          <w:color w:val="231F20"/>
          <w:w w:val="95"/>
          <w:lang w:val="en-NZ"/>
        </w:rPr>
        <w:t xml:space="preserve">he </w:t>
      </w:r>
      <w:r w:rsidRPr="00DB01AB">
        <w:rPr>
          <w:b/>
          <w:color w:val="231F20"/>
          <w:w w:val="95"/>
          <w:lang w:val="en-NZ"/>
        </w:rPr>
        <w:t>e</w:t>
      </w:r>
      <w:r w:rsidRPr="00DB01AB">
        <w:rPr>
          <w:b/>
          <w:color w:val="231F20"/>
          <w:w w:val="95"/>
          <w:lang w:val="en-NZ"/>
        </w:rPr>
        <w:t xml:space="preserve">nemies of this </w:t>
      </w:r>
      <w:r w:rsidRPr="00DB01AB">
        <w:rPr>
          <w:b/>
          <w:color w:val="231F20"/>
          <w:w w:val="95"/>
          <w:lang w:val="en-NZ"/>
        </w:rPr>
        <w:t>s</w:t>
      </w:r>
      <w:r w:rsidRPr="00DB01AB">
        <w:rPr>
          <w:b/>
          <w:color w:val="231F20"/>
          <w:w w:val="95"/>
          <w:lang w:val="en-NZ"/>
        </w:rPr>
        <w:t>oldier</w:t>
      </w:r>
    </w:p>
    <w:p w:rsidR="00702608" w:rsidRPr="00401F1B" w:rsidRDefault="00B672BD" w:rsidP="00B672BD">
      <w:pPr>
        <w:pStyle w:val="BodyText"/>
        <w:numPr>
          <w:ilvl w:val="0"/>
          <w:numId w:val="13"/>
        </w:numPr>
        <w:spacing w:after="0"/>
        <w:rPr>
          <w:color w:val="231F20"/>
          <w:w w:val="90"/>
          <w:lang w:val="en-NZ"/>
        </w:rPr>
      </w:pPr>
      <w:r>
        <w:rPr>
          <w:color w:val="231F20"/>
          <w:w w:val="95"/>
          <w:lang w:val="en-NZ"/>
        </w:rPr>
        <w:t>T</w:t>
      </w:r>
      <w:r w:rsidR="00702608" w:rsidRPr="00401F1B">
        <w:rPr>
          <w:color w:val="231F20"/>
          <w:w w:val="95"/>
          <w:lang w:val="en-NZ"/>
        </w:rPr>
        <w:t xml:space="preserve">he meaning </w:t>
      </w:r>
      <w:r>
        <w:rPr>
          <w:color w:val="231F20"/>
          <w:w w:val="95"/>
          <w:lang w:val="en-NZ"/>
        </w:rPr>
        <w:t xml:space="preserve">of the petition is </w:t>
      </w:r>
      <w:r w:rsidR="00702608" w:rsidRPr="00401F1B">
        <w:rPr>
          <w:color w:val="231F20"/>
          <w:w w:val="95"/>
          <w:lang w:val="en-NZ"/>
        </w:rPr>
        <w:t xml:space="preserve">that we might know our strength, that our eyes might be upon the Lord only, and that we may know that we </w:t>
      </w:r>
      <w:r w:rsidR="00702608" w:rsidRPr="00401F1B">
        <w:rPr>
          <w:color w:val="231F20"/>
          <w:w w:val="90"/>
          <w:lang w:val="en-NZ"/>
        </w:rPr>
        <w:t>are living on a battlefield with many enemies surrounding us.</w:t>
      </w:r>
    </w:p>
    <w:p w:rsidR="009448DB" w:rsidRDefault="00B672BD" w:rsidP="00981D2C">
      <w:pPr>
        <w:pStyle w:val="BodyText"/>
        <w:numPr>
          <w:ilvl w:val="0"/>
          <w:numId w:val="13"/>
        </w:numPr>
        <w:spacing w:after="0"/>
        <w:rPr>
          <w:color w:val="231F20"/>
          <w:w w:val="95"/>
          <w:lang w:val="en-NZ"/>
        </w:rPr>
      </w:pPr>
      <w:r w:rsidRPr="00B672BD">
        <w:rPr>
          <w:color w:val="231F20"/>
          <w:w w:val="95"/>
          <w:lang w:val="en-NZ"/>
        </w:rPr>
        <w:t xml:space="preserve">Mortal enemies </w:t>
      </w:r>
      <w:r w:rsidR="00702608" w:rsidRPr="00B672BD">
        <w:rPr>
          <w:color w:val="231F20"/>
          <w:w w:val="95"/>
          <w:lang w:val="en-NZ"/>
        </w:rPr>
        <w:t xml:space="preserve">—the world, the devil, and our flesh. </w:t>
      </w:r>
    </w:p>
    <w:p w:rsidR="00702608" w:rsidRDefault="00B672BD" w:rsidP="00B672BD">
      <w:pPr>
        <w:pStyle w:val="BodyText"/>
        <w:numPr>
          <w:ilvl w:val="1"/>
          <w:numId w:val="13"/>
        </w:numPr>
        <w:spacing w:after="0"/>
        <w:rPr>
          <w:color w:val="231F20"/>
          <w:w w:val="95"/>
          <w:lang w:val="en-NZ"/>
        </w:rPr>
      </w:pPr>
      <w:r>
        <w:rPr>
          <w:color w:val="231F20"/>
          <w:w w:val="95"/>
          <w:lang w:val="en-NZ"/>
        </w:rPr>
        <w:t>T</w:t>
      </w:r>
      <w:r w:rsidR="00702608" w:rsidRPr="00B672BD">
        <w:rPr>
          <w:color w:val="231F20"/>
          <w:w w:val="95"/>
          <w:lang w:val="en-NZ"/>
        </w:rPr>
        <w:t>heir goal</w:t>
      </w:r>
      <w:r>
        <w:rPr>
          <w:color w:val="231F20"/>
          <w:w w:val="95"/>
          <w:lang w:val="en-NZ"/>
        </w:rPr>
        <w:t>:</w:t>
      </w:r>
      <w:r w:rsidR="00702608" w:rsidRPr="00B672BD">
        <w:rPr>
          <w:color w:val="231F20"/>
          <w:w w:val="95"/>
          <w:lang w:val="en-NZ"/>
        </w:rPr>
        <w:t xml:space="preserve"> destroying the church of God and the work of faith in the heart of God’s children.</w:t>
      </w:r>
    </w:p>
    <w:p w:rsidR="009448DB" w:rsidRDefault="00663B41" w:rsidP="00FC4533">
      <w:pPr>
        <w:pStyle w:val="BodyText"/>
        <w:numPr>
          <w:ilvl w:val="0"/>
          <w:numId w:val="13"/>
        </w:numPr>
        <w:spacing w:after="0"/>
        <w:rPr>
          <w:color w:val="231F20"/>
          <w:w w:val="95"/>
          <w:lang w:val="en-NZ"/>
        </w:rPr>
      </w:pPr>
      <w:r w:rsidRPr="00663B41">
        <w:rPr>
          <w:color w:val="231F20"/>
          <w:w w:val="95"/>
          <w:lang w:val="en-NZ"/>
        </w:rPr>
        <w:t>T</w:t>
      </w:r>
      <w:r w:rsidR="00702608" w:rsidRPr="00663B41">
        <w:rPr>
          <w:color w:val="231F20"/>
          <w:w w:val="95"/>
          <w:lang w:val="en-NZ"/>
        </w:rPr>
        <w:t>wo great dangers</w:t>
      </w:r>
      <w:r w:rsidRPr="00663B41">
        <w:rPr>
          <w:color w:val="231F20"/>
          <w:w w:val="95"/>
          <w:lang w:val="en-NZ"/>
        </w:rPr>
        <w:t>:</w:t>
      </w:r>
      <w:r w:rsidR="00702608" w:rsidRPr="00663B41">
        <w:rPr>
          <w:color w:val="231F20"/>
          <w:w w:val="95"/>
          <w:lang w:val="en-NZ"/>
        </w:rPr>
        <w:t xml:space="preserve"> the world in the church, and the church in the world. </w:t>
      </w:r>
    </w:p>
    <w:p w:rsidR="009448DB" w:rsidRDefault="00702608" w:rsidP="00FB7FBF">
      <w:pPr>
        <w:pStyle w:val="BodyText"/>
        <w:numPr>
          <w:ilvl w:val="0"/>
          <w:numId w:val="13"/>
        </w:numPr>
        <w:spacing w:after="0"/>
        <w:rPr>
          <w:color w:val="231F20"/>
          <w:w w:val="95"/>
          <w:lang w:val="en-NZ"/>
        </w:rPr>
      </w:pPr>
      <w:r w:rsidRPr="00663B41">
        <w:rPr>
          <w:color w:val="231F20"/>
          <w:w w:val="95"/>
          <w:lang w:val="en-NZ"/>
        </w:rPr>
        <w:t>Devil</w:t>
      </w:r>
      <w:r w:rsidR="00663B41" w:rsidRPr="00663B41">
        <w:rPr>
          <w:color w:val="231F20"/>
          <w:w w:val="95"/>
          <w:lang w:val="en-NZ"/>
        </w:rPr>
        <w:t>:</w:t>
      </w:r>
      <w:r w:rsidRPr="00663B41">
        <w:rPr>
          <w:i/>
          <w:color w:val="231F20"/>
          <w:w w:val="95"/>
          <w:lang w:val="en-NZ"/>
        </w:rPr>
        <w:t xml:space="preserve"> </w:t>
      </w:r>
      <w:r w:rsidRPr="00663B41">
        <w:rPr>
          <w:color w:val="231F20"/>
          <w:w w:val="95"/>
          <w:lang w:val="en-NZ"/>
        </w:rPr>
        <w:t xml:space="preserve">literally “the opponent.” </w:t>
      </w:r>
    </w:p>
    <w:p w:rsidR="00663B41" w:rsidRDefault="00663B41" w:rsidP="00663B41">
      <w:pPr>
        <w:pStyle w:val="BodyText"/>
        <w:numPr>
          <w:ilvl w:val="1"/>
          <w:numId w:val="13"/>
        </w:numPr>
        <w:spacing w:after="0"/>
        <w:rPr>
          <w:color w:val="231F20"/>
          <w:w w:val="95"/>
          <w:lang w:val="en-NZ"/>
        </w:rPr>
      </w:pPr>
      <w:r>
        <w:rPr>
          <w:color w:val="231F20"/>
          <w:w w:val="95"/>
          <w:lang w:val="en-NZ"/>
        </w:rPr>
        <w:t>T</w:t>
      </w:r>
      <w:r w:rsidR="00702608" w:rsidRPr="00663B41">
        <w:rPr>
          <w:color w:val="231F20"/>
          <w:w w:val="95"/>
          <w:lang w:val="en-NZ"/>
        </w:rPr>
        <w:t xml:space="preserve">ries to keep us from praying. </w:t>
      </w:r>
    </w:p>
    <w:p w:rsidR="00702608" w:rsidRDefault="00663B41" w:rsidP="00663B41">
      <w:pPr>
        <w:pStyle w:val="BodyText"/>
        <w:numPr>
          <w:ilvl w:val="1"/>
          <w:numId w:val="13"/>
        </w:numPr>
        <w:spacing w:after="0"/>
        <w:rPr>
          <w:color w:val="231F20"/>
          <w:w w:val="95"/>
          <w:lang w:val="en-NZ"/>
        </w:rPr>
      </w:pPr>
      <w:r>
        <w:rPr>
          <w:color w:val="231F20"/>
          <w:w w:val="95"/>
          <w:lang w:val="en-NZ"/>
        </w:rPr>
        <w:t>A</w:t>
      </w:r>
      <w:r w:rsidR="00702608" w:rsidRPr="00663B41">
        <w:rPr>
          <w:color w:val="231F20"/>
          <w:w w:val="95"/>
          <w:lang w:val="en-NZ"/>
        </w:rPr>
        <w:t xml:space="preserve">ll doubt and unbelief is the work of Satan in the heart of sinners. </w:t>
      </w:r>
    </w:p>
    <w:p w:rsidR="00663B41" w:rsidRPr="00663B41" w:rsidRDefault="00663B41" w:rsidP="00663B41">
      <w:pPr>
        <w:pStyle w:val="BodyText"/>
        <w:numPr>
          <w:ilvl w:val="0"/>
          <w:numId w:val="13"/>
        </w:numPr>
        <w:spacing w:after="0"/>
        <w:rPr>
          <w:color w:val="231F20"/>
          <w:w w:val="95"/>
          <w:lang w:val="en-NZ"/>
        </w:rPr>
      </w:pPr>
      <w:r>
        <w:rPr>
          <w:color w:val="231F20"/>
          <w:w w:val="95"/>
          <w:lang w:val="en-NZ"/>
        </w:rPr>
        <w:t xml:space="preserve">Our </w:t>
      </w:r>
      <w:r w:rsidR="00702608" w:rsidRPr="00663B41">
        <w:rPr>
          <w:color w:val="231F20"/>
          <w:w w:val="95"/>
          <w:lang w:val="en-NZ"/>
        </w:rPr>
        <w:t>own flesh</w:t>
      </w:r>
      <w:r>
        <w:rPr>
          <w:color w:val="231F20"/>
          <w:w w:val="95"/>
          <w:lang w:val="en-NZ"/>
        </w:rPr>
        <w:t xml:space="preserve"> (</w:t>
      </w:r>
      <w:r w:rsidR="00702608" w:rsidRPr="00663B41">
        <w:rPr>
          <w:color w:val="231F20"/>
          <w:w w:val="95"/>
          <w:lang w:val="en-NZ"/>
        </w:rPr>
        <w:t xml:space="preserve">“the </w:t>
      </w:r>
      <w:r>
        <w:rPr>
          <w:color w:val="231F20"/>
          <w:w w:val="90"/>
          <w:lang w:val="en-NZ"/>
        </w:rPr>
        <w:t>tempter within the gates</w:t>
      </w:r>
      <w:r w:rsidR="00702608" w:rsidRPr="00663B41">
        <w:rPr>
          <w:color w:val="231F20"/>
          <w:w w:val="90"/>
          <w:lang w:val="en-NZ"/>
        </w:rPr>
        <w:t>”</w:t>
      </w:r>
      <w:r>
        <w:rPr>
          <w:color w:val="231F20"/>
          <w:w w:val="90"/>
          <w:lang w:val="en-NZ"/>
        </w:rPr>
        <w:t>)</w:t>
      </w:r>
      <w:r w:rsidR="004B598B">
        <w:rPr>
          <w:color w:val="231F20"/>
          <w:w w:val="90"/>
          <w:lang w:val="en-NZ"/>
        </w:rPr>
        <w:t>.</w:t>
      </w:r>
      <w:bookmarkStart w:id="0" w:name="_GoBack"/>
      <w:bookmarkEnd w:id="0"/>
    </w:p>
    <w:p w:rsidR="009448DB" w:rsidRPr="00EC2B34" w:rsidRDefault="00EC2B34" w:rsidP="002E509B">
      <w:pPr>
        <w:pStyle w:val="BodyText"/>
        <w:numPr>
          <w:ilvl w:val="1"/>
          <w:numId w:val="13"/>
        </w:numPr>
        <w:spacing w:after="0"/>
        <w:rPr>
          <w:color w:val="231F20"/>
          <w:w w:val="95"/>
          <w:lang w:val="en-NZ"/>
        </w:rPr>
      </w:pPr>
      <w:r w:rsidRPr="00EC2B34">
        <w:rPr>
          <w:color w:val="231F20"/>
          <w:w w:val="90"/>
          <w:lang w:val="en-NZ"/>
        </w:rPr>
        <w:t>W</w:t>
      </w:r>
      <w:r w:rsidR="00702608" w:rsidRPr="00EC2B34">
        <w:rPr>
          <w:color w:val="231F20"/>
          <w:w w:val="90"/>
          <w:lang w:val="en-NZ"/>
        </w:rPr>
        <w:t xml:space="preserve">orks together with the devil and the world. </w:t>
      </w:r>
    </w:p>
    <w:p w:rsidR="009448DB" w:rsidRDefault="009448DB" w:rsidP="00702608">
      <w:pPr>
        <w:pStyle w:val="BodyText"/>
        <w:spacing w:after="0"/>
        <w:rPr>
          <w:color w:val="231F20"/>
          <w:w w:val="95"/>
          <w:lang w:val="en-NZ"/>
        </w:rPr>
      </w:pPr>
    </w:p>
    <w:p w:rsidR="00401F1B" w:rsidRPr="00401F1B" w:rsidRDefault="00401F1B" w:rsidP="00702608">
      <w:pPr>
        <w:pStyle w:val="BodyText"/>
        <w:spacing w:after="0"/>
        <w:rPr>
          <w:b/>
          <w:color w:val="231F20"/>
          <w:w w:val="95"/>
          <w:lang w:val="en-NZ"/>
        </w:rPr>
      </w:pPr>
      <w:r w:rsidRPr="00401F1B">
        <w:rPr>
          <w:b/>
          <w:color w:val="231F20"/>
          <w:w w:val="95"/>
          <w:lang w:val="en-NZ"/>
        </w:rPr>
        <w:t>3. The victory of this soldier</w:t>
      </w:r>
    </w:p>
    <w:p w:rsidR="00785409" w:rsidRPr="00785409" w:rsidRDefault="00702608" w:rsidP="00FE488D">
      <w:pPr>
        <w:pStyle w:val="BodyText"/>
        <w:numPr>
          <w:ilvl w:val="0"/>
          <w:numId w:val="14"/>
        </w:numPr>
        <w:spacing w:after="0"/>
        <w:rPr>
          <w:lang w:val="en-NZ"/>
        </w:rPr>
      </w:pPr>
      <w:r w:rsidRPr="00401F1B">
        <w:rPr>
          <w:color w:val="231F20"/>
          <w:w w:val="95"/>
          <w:lang w:val="en-NZ"/>
        </w:rPr>
        <w:t>The spiritual soldier</w:t>
      </w:r>
      <w:r w:rsidR="00785409">
        <w:rPr>
          <w:color w:val="231F20"/>
          <w:w w:val="95"/>
          <w:lang w:val="en-NZ"/>
        </w:rPr>
        <w:t>:</w:t>
      </w:r>
    </w:p>
    <w:p w:rsidR="00FE488D" w:rsidRPr="00785409" w:rsidRDefault="00785409" w:rsidP="00785409">
      <w:pPr>
        <w:pStyle w:val="BodyText"/>
        <w:numPr>
          <w:ilvl w:val="1"/>
          <w:numId w:val="14"/>
        </w:numPr>
        <w:spacing w:after="0"/>
        <w:rPr>
          <w:lang w:val="en-NZ"/>
        </w:rPr>
      </w:pPr>
      <w:r>
        <w:rPr>
          <w:color w:val="231F20"/>
          <w:w w:val="95"/>
          <w:lang w:val="en-NZ"/>
        </w:rPr>
        <w:t>K</w:t>
      </w:r>
      <w:r w:rsidR="00702608" w:rsidRPr="00401F1B">
        <w:rPr>
          <w:color w:val="231F20"/>
          <w:w w:val="95"/>
          <w:lang w:val="en-NZ"/>
        </w:rPr>
        <w:t xml:space="preserve">nows </w:t>
      </w:r>
      <w:r w:rsidR="00FE488D">
        <w:rPr>
          <w:color w:val="231F20"/>
          <w:w w:val="95"/>
          <w:lang w:val="en-NZ"/>
        </w:rPr>
        <w:t xml:space="preserve">of </w:t>
      </w:r>
      <w:r w:rsidR="00702608" w:rsidRPr="00401F1B">
        <w:rPr>
          <w:color w:val="231F20"/>
          <w:w w:val="95"/>
          <w:lang w:val="en-NZ"/>
        </w:rPr>
        <w:t>his weakness</w:t>
      </w:r>
      <w:r w:rsidR="00FE488D">
        <w:rPr>
          <w:color w:val="231F20"/>
          <w:w w:val="95"/>
          <w:lang w:val="en-NZ"/>
        </w:rPr>
        <w:t>,</w:t>
      </w:r>
      <w:r w:rsidR="00702608" w:rsidRPr="00401F1B">
        <w:rPr>
          <w:color w:val="231F20"/>
          <w:w w:val="95"/>
          <w:lang w:val="en-NZ"/>
        </w:rPr>
        <w:t xml:space="preserve"> the strength of the Lord and a hope for the future.</w:t>
      </w:r>
    </w:p>
    <w:p w:rsidR="00785409" w:rsidRPr="00785409" w:rsidRDefault="00785409" w:rsidP="00785409">
      <w:pPr>
        <w:pStyle w:val="BodyText"/>
        <w:numPr>
          <w:ilvl w:val="1"/>
          <w:numId w:val="14"/>
        </w:numPr>
        <w:spacing w:after="0"/>
        <w:rPr>
          <w:lang w:val="en-NZ"/>
        </w:rPr>
      </w:pPr>
      <w:r>
        <w:rPr>
          <w:color w:val="231F20"/>
          <w:w w:val="95"/>
          <w:lang w:val="en-NZ"/>
        </w:rPr>
        <w:t>S</w:t>
      </w:r>
      <w:r w:rsidR="00702608" w:rsidRPr="00785409">
        <w:rPr>
          <w:color w:val="231F20"/>
          <w:w w:val="95"/>
          <w:lang w:val="en-NZ"/>
        </w:rPr>
        <w:t xml:space="preserve">ees above the battlefield the power, the glory, and the victory of the King. </w:t>
      </w:r>
    </w:p>
    <w:p w:rsidR="009448DB" w:rsidRDefault="00785409" w:rsidP="001C7F55">
      <w:pPr>
        <w:pStyle w:val="BodyText"/>
        <w:numPr>
          <w:ilvl w:val="1"/>
          <w:numId w:val="14"/>
        </w:numPr>
        <w:spacing w:after="0"/>
        <w:rPr>
          <w:color w:val="231F20"/>
          <w:w w:val="95"/>
          <w:lang w:val="en-NZ"/>
        </w:rPr>
      </w:pPr>
      <w:r w:rsidRPr="00785409">
        <w:rPr>
          <w:color w:val="231F20"/>
          <w:w w:val="95"/>
          <w:lang w:val="en-NZ"/>
        </w:rPr>
        <w:t>N</w:t>
      </w:r>
      <w:r w:rsidR="00702608" w:rsidRPr="00785409">
        <w:rPr>
          <w:color w:val="231F20"/>
          <w:w w:val="95"/>
          <w:lang w:val="en-NZ"/>
        </w:rPr>
        <w:t>eeds the entire armour</w:t>
      </w:r>
      <w:r w:rsidR="00702608" w:rsidRPr="00785409">
        <w:rPr>
          <w:color w:val="231F20"/>
          <w:lang w:val="en-NZ"/>
        </w:rPr>
        <w:t xml:space="preserve"> to stand in the spiritual warfare</w:t>
      </w:r>
      <w:r w:rsidRPr="00785409">
        <w:rPr>
          <w:color w:val="231F20"/>
          <w:lang w:val="en-NZ"/>
        </w:rPr>
        <w:t xml:space="preserve">, i.e. </w:t>
      </w:r>
      <w:r w:rsidR="00702608" w:rsidRPr="00785409">
        <w:rPr>
          <w:color w:val="231F20"/>
          <w:lang w:val="en-NZ"/>
        </w:rPr>
        <w:t xml:space="preserve">the strength of the Holy </w:t>
      </w:r>
      <w:r w:rsidR="00702608" w:rsidRPr="00785409">
        <w:rPr>
          <w:color w:val="231F20"/>
          <w:w w:val="95"/>
          <w:lang w:val="en-NZ"/>
        </w:rPr>
        <w:t>Spirit</w:t>
      </w:r>
      <w:r w:rsidRPr="00785409">
        <w:rPr>
          <w:color w:val="231F20"/>
          <w:w w:val="95"/>
          <w:lang w:val="en-NZ"/>
        </w:rPr>
        <w:t xml:space="preserve">. </w:t>
      </w:r>
    </w:p>
    <w:p w:rsidR="00E703ED" w:rsidRPr="00E703ED" w:rsidRDefault="00785409" w:rsidP="00785409">
      <w:pPr>
        <w:pStyle w:val="BodyText"/>
        <w:numPr>
          <w:ilvl w:val="1"/>
          <w:numId w:val="14"/>
        </w:numPr>
        <w:spacing w:after="0"/>
        <w:rPr>
          <w:color w:val="231F20"/>
          <w:w w:val="90"/>
          <w:lang w:val="en-NZ"/>
        </w:rPr>
      </w:pPr>
      <w:r>
        <w:rPr>
          <w:color w:val="231F20"/>
          <w:w w:val="95"/>
          <w:lang w:val="en-NZ"/>
        </w:rPr>
        <w:t>L</w:t>
      </w:r>
      <w:r w:rsidR="00702608" w:rsidRPr="00785409">
        <w:rPr>
          <w:color w:val="231F20"/>
          <w:w w:val="95"/>
          <w:lang w:val="en-NZ"/>
        </w:rPr>
        <w:t>ooks forward to the time that he can take oﬀ his armour because the battle is over.</w:t>
      </w:r>
    </w:p>
    <w:p w:rsidR="00E703ED" w:rsidRDefault="00785409" w:rsidP="00E703ED">
      <w:pPr>
        <w:pStyle w:val="BodyText"/>
        <w:numPr>
          <w:ilvl w:val="0"/>
          <w:numId w:val="14"/>
        </w:numPr>
        <w:spacing w:after="0"/>
        <w:rPr>
          <w:color w:val="231F20"/>
          <w:w w:val="95"/>
          <w:lang w:val="en-NZ"/>
        </w:rPr>
      </w:pPr>
      <w:r w:rsidRPr="00E703ED">
        <w:rPr>
          <w:color w:val="231F20"/>
          <w:w w:val="90"/>
          <w:lang w:val="en-NZ"/>
        </w:rPr>
        <w:t xml:space="preserve"> </w:t>
      </w:r>
      <w:r w:rsidR="00E703ED" w:rsidRPr="00E703ED">
        <w:rPr>
          <w:color w:val="231F20"/>
          <w:w w:val="90"/>
          <w:lang w:val="en-NZ"/>
        </w:rPr>
        <w:t xml:space="preserve">The final victory and rest will be when </w:t>
      </w:r>
      <w:r w:rsidR="00702608" w:rsidRPr="00E703ED">
        <w:rPr>
          <w:color w:val="231F20"/>
          <w:w w:val="95"/>
          <w:lang w:val="en-NZ"/>
        </w:rPr>
        <w:t xml:space="preserve">they are delivered from all evil and from the evil one. </w:t>
      </w:r>
    </w:p>
    <w:p w:rsidR="00E703ED" w:rsidRDefault="00E703ED">
      <w:pPr>
        <w:widowControl/>
        <w:spacing w:line="259" w:lineRule="auto"/>
        <w:rPr>
          <w:color w:val="231F20"/>
          <w:w w:val="95"/>
          <w:lang w:val="en-NZ"/>
        </w:rPr>
      </w:pPr>
      <w:r>
        <w:rPr>
          <w:color w:val="231F20"/>
          <w:w w:val="95"/>
          <w:lang w:val="en-NZ"/>
        </w:rPr>
        <w:br w:type="page"/>
      </w:r>
    </w:p>
    <w:p w:rsidR="00E703ED" w:rsidRPr="00E703ED" w:rsidRDefault="00E703ED" w:rsidP="00E703ED">
      <w:pPr>
        <w:pStyle w:val="BodyText"/>
        <w:spacing w:after="0"/>
        <w:rPr>
          <w:b/>
          <w:lang w:val="en-NZ"/>
        </w:rPr>
      </w:pPr>
      <w:r w:rsidRPr="00E703ED">
        <w:rPr>
          <w:b/>
          <w:lang w:val="en-NZ"/>
        </w:rPr>
        <w:lastRenderedPageBreak/>
        <w:t>DISCUSSION QUESTIONS</w:t>
      </w:r>
    </w:p>
    <w:p w:rsidR="00702608" w:rsidRDefault="00E703ED" w:rsidP="00E703ED">
      <w:pPr>
        <w:pStyle w:val="BodyText"/>
        <w:numPr>
          <w:ilvl w:val="0"/>
          <w:numId w:val="15"/>
        </w:numPr>
        <w:spacing w:after="0"/>
        <w:rPr>
          <w:lang w:val="en-NZ"/>
        </w:rPr>
      </w:pPr>
      <w:r>
        <w:rPr>
          <w:lang w:val="en-NZ"/>
        </w:rPr>
        <w:t>Read Mat. 4:1-11. How was the Lord Jesus tempted? How did He react? What can we learn from it?</w:t>
      </w:r>
    </w:p>
    <w:p w:rsidR="00E703ED" w:rsidRDefault="00E703ED" w:rsidP="00E703ED">
      <w:pPr>
        <w:pStyle w:val="BodyText"/>
        <w:numPr>
          <w:ilvl w:val="0"/>
          <w:numId w:val="15"/>
        </w:numPr>
        <w:spacing w:after="0"/>
        <w:rPr>
          <w:lang w:val="en-NZ"/>
        </w:rPr>
      </w:pPr>
      <w:r>
        <w:rPr>
          <w:lang w:val="en-NZ"/>
        </w:rPr>
        <w:t>The Catechism mentions three enemies. When you consider your own life, do you recognise these three enemies? Do you also know something about the warfare with these enemies? How?</w:t>
      </w:r>
    </w:p>
    <w:p w:rsidR="00E703ED" w:rsidRDefault="00E703ED" w:rsidP="00E703ED">
      <w:pPr>
        <w:pStyle w:val="BodyText"/>
        <w:numPr>
          <w:ilvl w:val="0"/>
          <w:numId w:val="15"/>
        </w:numPr>
        <w:spacing w:after="0"/>
        <w:rPr>
          <w:lang w:val="en-NZ"/>
        </w:rPr>
      </w:pPr>
      <w:r>
        <w:rPr>
          <w:lang w:val="en-NZ"/>
        </w:rPr>
        <w:t>How can we remain standing in the warfare against our spiritual enemies?</w:t>
      </w:r>
    </w:p>
    <w:p w:rsidR="00E703ED" w:rsidRDefault="00E703ED" w:rsidP="00E703ED">
      <w:pPr>
        <w:pStyle w:val="BodyText"/>
        <w:numPr>
          <w:ilvl w:val="0"/>
          <w:numId w:val="15"/>
        </w:numPr>
        <w:spacing w:after="0"/>
        <w:rPr>
          <w:lang w:val="en-NZ"/>
        </w:rPr>
      </w:pPr>
      <w:r>
        <w:rPr>
          <w:lang w:val="en-NZ"/>
        </w:rPr>
        <w:t xml:space="preserve">The Lord’s Prayer ends with a doxology and a confession that </w:t>
      </w:r>
      <w:r w:rsidR="002B057B">
        <w:rPr>
          <w:lang w:val="en-NZ"/>
        </w:rPr>
        <w:t xml:space="preserve">our prayer </w:t>
      </w:r>
      <w:r>
        <w:rPr>
          <w:lang w:val="en-NZ"/>
        </w:rPr>
        <w:t xml:space="preserve">will certainly be heard </w:t>
      </w:r>
      <w:r w:rsidR="002B057B">
        <w:rPr>
          <w:lang w:val="en-NZ"/>
        </w:rPr>
        <w:t xml:space="preserve">of God </w:t>
      </w:r>
      <w:r>
        <w:rPr>
          <w:lang w:val="en-NZ"/>
        </w:rPr>
        <w:t>(Amen</w:t>
      </w:r>
      <w:r w:rsidR="002B057B">
        <w:rPr>
          <w:lang w:val="en-NZ"/>
        </w:rPr>
        <w:t xml:space="preserve">). How does the word ‘Amen’ function in your own prayers? </w:t>
      </w:r>
    </w:p>
    <w:p w:rsidR="002B057B" w:rsidRDefault="002B057B" w:rsidP="00E703ED">
      <w:pPr>
        <w:pStyle w:val="BodyText"/>
        <w:numPr>
          <w:ilvl w:val="0"/>
          <w:numId w:val="15"/>
        </w:numPr>
        <w:spacing w:after="0"/>
        <w:rPr>
          <w:lang w:val="en-NZ"/>
        </w:rPr>
      </w:pPr>
      <w:r>
        <w:rPr>
          <w:lang w:val="en-NZ"/>
        </w:rPr>
        <w:t>On pages 172-173 in the back of the Psalter you will find prayers for use before and after the explanation of the Heidelberg Catechism. Read these prayers prayerfully and answer the following questions:</w:t>
      </w:r>
    </w:p>
    <w:p w:rsidR="002B057B" w:rsidRDefault="002B057B" w:rsidP="002B057B">
      <w:pPr>
        <w:pStyle w:val="BodyText"/>
        <w:numPr>
          <w:ilvl w:val="1"/>
          <w:numId w:val="15"/>
        </w:numPr>
        <w:spacing w:after="0"/>
        <w:ind w:left="709"/>
        <w:rPr>
          <w:lang w:val="en-NZ"/>
        </w:rPr>
      </w:pPr>
      <w:r>
        <w:rPr>
          <w:lang w:val="en-NZ"/>
        </w:rPr>
        <w:t>What are the key elements of the prayer before the HC?</w:t>
      </w:r>
    </w:p>
    <w:p w:rsidR="002B057B" w:rsidRDefault="002B057B" w:rsidP="002B057B">
      <w:pPr>
        <w:pStyle w:val="BodyText"/>
        <w:numPr>
          <w:ilvl w:val="1"/>
          <w:numId w:val="15"/>
        </w:numPr>
        <w:spacing w:after="0"/>
        <w:ind w:left="709"/>
        <w:rPr>
          <w:lang w:val="en-NZ"/>
        </w:rPr>
      </w:pPr>
      <w:r>
        <w:rPr>
          <w:lang w:val="en-NZ"/>
        </w:rPr>
        <w:t>Why would the prayer after the HC begin with mentioning the covenant? What is the connection between the covenant and the HC sermons?</w:t>
      </w:r>
    </w:p>
    <w:p w:rsidR="002B057B" w:rsidRPr="00F13E8D" w:rsidRDefault="00F13E8D" w:rsidP="00F13E8D">
      <w:pPr>
        <w:pStyle w:val="BodyText"/>
        <w:numPr>
          <w:ilvl w:val="1"/>
          <w:numId w:val="15"/>
        </w:numPr>
        <w:spacing w:after="0"/>
        <w:ind w:left="709"/>
        <w:rPr>
          <w:lang w:val="en-NZ"/>
        </w:rPr>
      </w:pPr>
      <w:r>
        <w:rPr>
          <w:lang w:val="en-NZ"/>
        </w:rPr>
        <w:t>What are the main petitions of the prayer after the HC? How does that function in your own life?</w:t>
      </w:r>
      <w:r w:rsidR="002B057B" w:rsidRPr="00F13E8D">
        <w:rPr>
          <w:lang w:val="en-NZ"/>
        </w:rPr>
        <w:t xml:space="preserve"> </w:t>
      </w:r>
    </w:p>
    <w:sectPr w:rsidR="002B057B" w:rsidRPr="00F13E8D" w:rsidSect="00401F1B">
      <w:footerReference w:type="default" r:id="rId8"/>
      <w:pgSz w:w="11906" w:h="16838"/>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5EBE" w:rsidRDefault="00F55EBE" w:rsidP="00314935">
      <w:r>
        <w:separator/>
      </w:r>
    </w:p>
  </w:endnote>
  <w:endnote w:type="continuationSeparator" w:id="0">
    <w:p w:rsidR="00F55EBE" w:rsidRDefault="00F55EBE" w:rsidP="00314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1120179"/>
      <w:docPartObj>
        <w:docPartGallery w:val="Page Numbers (Bottom of Page)"/>
        <w:docPartUnique/>
      </w:docPartObj>
    </w:sdtPr>
    <w:sdtEndPr>
      <w:rPr>
        <w:noProof/>
      </w:rPr>
    </w:sdtEndPr>
    <w:sdtContent>
      <w:p w:rsidR="00E703ED" w:rsidRDefault="00E703ED">
        <w:pPr>
          <w:pStyle w:val="Footer"/>
          <w:jc w:val="center"/>
        </w:pPr>
        <w:r>
          <w:fldChar w:fldCharType="begin"/>
        </w:r>
        <w:r>
          <w:instrText xml:space="preserve"> PAGE   \* MERGEFORMAT </w:instrText>
        </w:r>
        <w:r>
          <w:fldChar w:fldCharType="separate"/>
        </w:r>
        <w:r w:rsidR="004B598B">
          <w:rPr>
            <w:noProof/>
          </w:rPr>
          <w:t>2</w:t>
        </w:r>
        <w:r>
          <w:rPr>
            <w:noProof/>
          </w:rPr>
          <w:fldChar w:fldCharType="end"/>
        </w:r>
      </w:p>
    </w:sdtContent>
  </w:sdt>
  <w:p w:rsidR="00314935" w:rsidRDefault="0031493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5EBE" w:rsidRDefault="00F55EBE" w:rsidP="00314935">
      <w:r>
        <w:separator/>
      </w:r>
    </w:p>
  </w:footnote>
  <w:footnote w:type="continuationSeparator" w:id="0">
    <w:p w:rsidR="00F55EBE" w:rsidRDefault="00F55EBE" w:rsidP="0031493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2D7188"/>
    <w:multiLevelType w:val="hybridMultilevel"/>
    <w:tmpl w:val="A6D4C586"/>
    <w:lvl w:ilvl="0" w:tplc="2244F842">
      <w:start w:val="1"/>
      <w:numFmt w:val="decimal"/>
      <w:lvlText w:val="%1."/>
      <w:lvlJc w:val="left"/>
      <w:pPr>
        <w:ind w:left="368" w:hanging="360"/>
      </w:pPr>
      <w:rPr>
        <w:rFonts w:hint="default"/>
        <w:color w:val="231F20"/>
        <w:w w:val="95"/>
      </w:rPr>
    </w:lvl>
    <w:lvl w:ilvl="1" w:tplc="14090019" w:tentative="1">
      <w:start w:val="1"/>
      <w:numFmt w:val="lowerLetter"/>
      <w:lvlText w:val="%2."/>
      <w:lvlJc w:val="left"/>
      <w:pPr>
        <w:ind w:left="1088" w:hanging="360"/>
      </w:pPr>
    </w:lvl>
    <w:lvl w:ilvl="2" w:tplc="1409001B" w:tentative="1">
      <w:start w:val="1"/>
      <w:numFmt w:val="lowerRoman"/>
      <w:lvlText w:val="%3."/>
      <w:lvlJc w:val="right"/>
      <w:pPr>
        <w:ind w:left="1808" w:hanging="180"/>
      </w:pPr>
    </w:lvl>
    <w:lvl w:ilvl="3" w:tplc="1409000F" w:tentative="1">
      <w:start w:val="1"/>
      <w:numFmt w:val="decimal"/>
      <w:lvlText w:val="%4."/>
      <w:lvlJc w:val="left"/>
      <w:pPr>
        <w:ind w:left="2528" w:hanging="360"/>
      </w:pPr>
    </w:lvl>
    <w:lvl w:ilvl="4" w:tplc="14090019" w:tentative="1">
      <w:start w:val="1"/>
      <w:numFmt w:val="lowerLetter"/>
      <w:lvlText w:val="%5."/>
      <w:lvlJc w:val="left"/>
      <w:pPr>
        <w:ind w:left="3248" w:hanging="360"/>
      </w:pPr>
    </w:lvl>
    <w:lvl w:ilvl="5" w:tplc="1409001B" w:tentative="1">
      <w:start w:val="1"/>
      <w:numFmt w:val="lowerRoman"/>
      <w:lvlText w:val="%6."/>
      <w:lvlJc w:val="right"/>
      <w:pPr>
        <w:ind w:left="3968" w:hanging="180"/>
      </w:pPr>
    </w:lvl>
    <w:lvl w:ilvl="6" w:tplc="1409000F" w:tentative="1">
      <w:start w:val="1"/>
      <w:numFmt w:val="decimal"/>
      <w:lvlText w:val="%7."/>
      <w:lvlJc w:val="left"/>
      <w:pPr>
        <w:ind w:left="4688" w:hanging="360"/>
      </w:pPr>
    </w:lvl>
    <w:lvl w:ilvl="7" w:tplc="14090019" w:tentative="1">
      <w:start w:val="1"/>
      <w:numFmt w:val="lowerLetter"/>
      <w:lvlText w:val="%8."/>
      <w:lvlJc w:val="left"/>
      <w:pPr>
        <w:ind w:left="5408" w:hanging="360"/>
      </w:pPr>
    </w:lvl>
    <w:lvl w:ilvl="8" w:tplc="1409001B" w:tentative="1">
      <w:start w:val="1"/>
      <w:numFmt w:val="lowerRoman"/>
      <w:lvlText w:val="%9."/>
      <w:lvlJc w:val="right"/>
      <w:pPr>
        <w:ind w:left="6128" w:hanging="180"/>
      </w:pPr>
    </w:lvl>
  </w:abstractNum>
  <w:abstractNum w:abstractNumId="1" w15:restartNumberingAfterBreak="0">
    <w:nsid w:val="1DED42AB"/>
    <w:multiLevelType w:val="multilevel"/>
    <w:tmpl w:val="71C04FC8"/>
    <w:lvl w:ilvl="0">
      <w:start w:val="1"/>
      <w:numFmt w:val="bullet"/>
      <w:lvlText w:val=""/>
      <w:lvlJc w:val="left"/>
      <w:pPr>
        <w:ind w:left="357" w:hanging="357"/>
      </w:pPr>
      <w:rPr>
        <w:rFonts w:ascii="Symbol" w:hAnsi="Symbol" w:hint="default"/>
      </w:rPr>
    </w:lvl>
    <w:lvl w:ilvl="1">
      <w:start w:val="1"/>
      <w:numFmt w:val="bullet"/>
      <w:lvlText w:val="o"/>
      <w:lvlJc w:val="left"/>
      <w:pPr>
        <w:ind w:left="714" w:hanging="357"/>
      </w:pPr>
      <w:rPr>
        <w:rFonts w:ascii="Courier New" w:hAnsi="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Wingdings" w:hAnsi="Wingdings" w:hint="default"/>
      </w:rPr>
    </w:lvl>
    <w:lvl w:ilvl="4">
      <w:start w:val="1"/>
      <w:numFmt w:val="bullet"/>
      <w:lvlText w:val=""/>
      <w:lvlJc w:val="left"/>
      <w:pPr>
        <w:ind w:left="1785" w:hanging="357"/>
      </w:pPr>
      <w:rPr>
        <w:rFonts w:ascii="Wingdings" w:hAnsi="Wingdings" w:hint="default"/>
        <w:sz w:val="18"/>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 w15:restartNumberingAfterBreak="0">
    <w:nsid w:val="1F332883"/>
    <w:multiLevelType w:val="multilevel"/>
    <w:tmpl w:val="71C04FC8"/>
    <w:lvl w:ilvl="0">
      <w:start w:val="1"/>
      <w:numFmt w:val="bullet"/>
      <w:lvlText w:val=""/>
      <w:lvlJc w:val="left"/>
      <w:pPr>
        <w:ind w:left="357" w:hanging="357"/>
      </w:pPr>
      <w:rPr>
        <w:rFonts w:ascii="Symbol" w:hAnsi="Symbol" w:hint="default"/>
      </w:rPr>
    </w:lvl>
    <w:lvl w:ilvl="1">
      <w:start w:val="1"/>
      <w:numFmt w:val="bullet"/>
      <w:lvlText w:val="o"/>
      <w:lvlJc w:val="left"/>
      <w:pPr>
        <w:ind w:left="714" w:hanging="357"/>
      </w:pPr>
      <w:rPr>
        <w:rFonts w:ascii="Courier New" w:hAnsi="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Wingdings" w:hAnsi="Wingdings" w:hint="default"/>
      </w:rPr>
    </w:lvl>
    <w:lvl w:ilvl="4">
      <w:start w:val="1"/>
      <w:numFmt w:val="bullet"/>
      <w:lvlText w:val=""/>
      <w:lvlJc w:val="left"/>
      <w:pPr>
        <w:ind w:left="1785" w:hanging="357"/>
      </w:pPr>
      <w:rPr>
        <w:rFonts w:ascii="Wingdings" w:hAnsi="Wingdings" w:hint="default"/>
        <w:sz w:val="18"/>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 w15:restartNumberingAfterBreak="0">
    <w:nsid w:val="22EB4E0F"/>
    <w:multiLevelType w:val="hybridMultilevel"/>
    <w:tmpl w:val="B65A28CC"/>
    <w:lvl w:ilvl="0" w:tplc="14090001">
      <w:start w:val="1"/>
      <w:numFmt w:val="bullet"/>
      <w:lvlText w:val=""/>
      <w:lvlJc w:val="left"/>
      <w:pPr>
        <w:ind w:left="728" w:hanging="360"/>
      </w:pPr>
      <w:rPr>
        <w:rFonts w:ascii="Symbol" w:hAnsi="Symbol" w:hint="default"/>
      </w:rPr>
    </w:lvl>
    <w:lvl w:ilvl="1" w:tplc="14090003" w:tentative="1">
      <w:start w:val="1"/>
      <w:numFmt w:val="bullet"/>
      <w:lvlText w:val="o"/>
      <w:lvlJc w:val="left"/>
      <w:pPr>
        <w:ind w:left="1448" w:hanging="360"/>
      </w:pPr>
      <w:rPr>
        <w:rFonts w:ascii="Courier New" w:hAnsi="Courier New" w:cs="Courier New" w:hint="default"/>
      </w:rPr>
    </w:lvl>
    <w:lvl w:ilvl="2" w:tplc="14090005" w:tentative="1">
      <w:start w:val="1"/>
      <w:numFmt w:val="bullet"/>
      <w:lvlText w:val=""/>
      <w:lvlJc w:val="left"/>
      <w:pPr>
        <w:ind w:left="2168" w:hanging="360"/>
      </w:pPr>
      <w:rPr>
        <w:rFonts w:ascii="Wingdings" w:hAnsi="Wingdings" w:hint="default"/>
      </w:rPr>
    </w:lvl>
    <w:lvl w:ilvl="3" w:tplc="14090001" w:tentative="1">
      <w:start w:val="1"/>
      <w:numFmt w:val="bullet"/>
      <w:lvlText w:val=""/>
      <w:lvlJc w:val="left"/>
      <w:pPr>
        <w:ind w:left="2888" w:hanging="360"/>
      </w:pPr>
      <w:rPr>
        <w:rFonts w:ascii="Symbol" w:hAnsi="Symbol" w:hint="default"/>
      </w:rPr>
    </w:lvl>
    <w:lvl w:ilvl="4" w:tplc="14090003" w:tentative="1">
      <w:start w:val="1"/>
      <w:numFmt w:val="bullet"/>
      <w:lvlText w:val="o"/>
      <w:lvlJc w:val="left"/>
      <w:pPr>
        <w:ind w:left="3608" w:hanging="360"/>
      </w:pPr>
      <w:rPr>
        <w:rFonts w:ascii="Courier New" w:hAnsi="Courier New" w:cs="Courier New" w:hint="default"/>
      </w:rPr>
    </w:lvl>
    <w:lvl w:ilvl="5" w:tplc="14090005" w:tentative="1">
      <w:start w:val="1"/>
      <w:numFmt w:val="bullet"/>
      <w:lvlText w:val=""/>
      <w:lvlJc w:val="left"/>
      <w:pPr>
        <w:ind w:left="4328" w:hanging="360"/>
      </w:pPr>
      <w:rPr>
        <w:rFonts w:ascii="Wingdings" w:hAnsi="Wingdings" w:hint="default"/>
      </w:rPr>
    </w:lvl>
    <w:lvl w:ilvl="6" w:tplc="14090001" w:tentative="1">
      <w:start w:val="1"/>
      <w:numFmt w:val="bullet"/>
      <w:lvlText w:val=""/>
      <w:lvlJc w:val="left"/>
      <w:pPr>
        <w:ind w:left="5048" w:hanging="360"/>
      </w:pPr>
      <w:rPr>
        <w:rFonts w:ascii="Symbol" w:hAnsi="Symbol" w:hint="default"/>
      </w:rPr>
    </w:lvl>
    <w:lvl w:ilvl="7" w:tplc="14090003" w:tentative="1">
      <w:start w:val="1"/>
      <w:numFmt w:val="bullet"/>
      <w:lvlText w:val="o"/>
      <w:lvlJc w:val="left"/>
      <w:pPr>
        <w:ind w:left="5768" w:hanging="360"/>
      </w:pPr>
      <w:rPr>
        <w:rFonts w:ascii="Courier New" w:hAnsi="Courier New" w:cs="Courier New" w:hint="default"/>
      </w:rPr>
    </w:lvl>
    <w:lvl w:ilvl="8" w:tplc="14090005" w:tentative="1">
      <w:start w:val="1"/>
      <w:numFmt w:val="bullet"/>
      <w:lvlText w:val=""/>
      <w:lvlJc w:val="left"/>
      <w:pPr>
        <w:ind w:left="6488" w:hanging="360"/>
      </w:pPr>
      <w:rPr>
        <w:rFonts w:ascii="Wingdings" w:hAnsi="Wingdings" w:hint="default"/>
      </w:rPr>
    </w:lvl>
  </w:abstractNum>
  <w:abstractNum w:abstractNumId="4" w15:restartNumberingAfterBreak="0">
    <w:nsid w:val="2B366E09"/>
    <w:multiLevelType w:val="hybridMultilevel"/>
    <w:tmpl w:val="232A7ED0"/>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5" w15:restartNumberingAfterBreak="0">
    <w:nsid w:val="330B79A5"/>
    <w:multiLevelType w:val="hybridMultilevel"/>
    <w:tmpl w:val="23AA73C2"/>
    <w:lvl w:ilvl="0" w:tplc="55FC2084">
      <w:start w:val="1"/>
      <w:numFmt w:val="decimal"/>
      <w:lvlText w:val="%1."/>
      <w:lvlJc w:val="left"/>
      <w:pPr>
        <w:ind w:left="839" w:hanging="375"/>
      </w:pPr>
      <w:rPr>
        <w:rFonts w:ascii="Palatino Linotype" w:eastAsia="Palatino Linotype" w:hAnsi="Palatino Linotype" w:cs="Palatino Linotype" w:hint="default"/>
        <w:color w:val="231F20"/>
        <w:w w:val="91"/>
        <w:sz w:val="28"/>
        <w:szCs w:val="28"/>
      </w:rPr>
    </w:lvl>
    <w:lvl w:ilvl="1" w:tplc="C420A372">
      <w:start w:val="1"/>
      <w:numFmt w:val="bullet"/>
      <w:lvlText w:val="•"/>
      <w:lvlJc w:val="left"/>
      <w:pPr>
        <w:ind w:left="1810" w:hanging="375"/>
      </w:pPr>
      <w:rPr>
        <w:rFonts w:hint="default"/>
      </w:rPr>
    </w:lvl>
    <w:lvl w:ilvl="2" w:tplc="E1FAE3AC">
      <w:start w:val="1"/>
      <w:numFmt w:val="bullet"/>
      <w:lvlText w:val="•"/>
      <w:lvlJc w:val="left"/>
      <w:pPr>
        <w:ind w:left="2780" w:hanging="375"/>
      </w:pPr>
      <w:rPr>
        <w:rFonts w:hint="default"/>
      </w:rPr>
    </w:lvl>
    <w:lvl w:ilvl="3" w:tplc="EB6C4B12">
      <w:start w:val="1"/>
      <w:numFmt w:val="bullet"/>
      <w:lvlText w:val="•"/>
      <w:lvlJc w:val="left"/>
      <w:pPr>
        <w:ind w:left="3750" w:hanging="375"/>
      </w:pPr>
      <w:rPr>
        <w:rFonts w:hint="default"/>
      </w:rPr>
    </w:lvl>
    <w:lvl w:ilvl="4" w:tplc="64404684">
      <w:start w:val="1"/>
      <w:numFmt w:val="bullet"/>
      <w:lvlText w:val="•"/>
      <w:lvlJc w:val="left"/>
      <w:pPr>
        <w:ind w:left="4720" w:hanging="375"/>
      </w:pPr>
      <w:rPr>
        <w:rFonts w:hint="default"/>
      </w:rPr>
    </w:lvl>
    <w:lvl w:ilvl="5" w:tplc="A5FA1A98">
      <w:start w:val="1"/>
      <w:numFmt w:val="bullet"/>
      <w:lvlText w:val="•"/>
      <w:lvlJc w:val="left"/>
      <w:pPr>
        <w:ind w:left="5690" w:hanging="375"/>
      </w:pPr>
      <w:rPr>
        <w:rFonts w:hint="default"/>
      </w:rPr>
    </w:lvl>
    <w:lvl w:ilvl="6" w:tplc="84B82274">
      <w:start w:val="1"/>
      <w:numFmt w:val="bullet"/>
      <w:lvlText w:val="•"/>
      <w:lvlJc w:val="left"/>
      <w:pPr>
        <w:ind w:left="6660" w:hanging="375"/>
      </w:pPr>
      <w:rPr>
        <w:rFonts w:hint="default"/>
      </w:rPr>
    </w:lvl>
    <w:lvl w:ilvl="7" w:tplc="1E9A3A3C">
      <w:start w:val="1"/>
      <w:numFmt w:val="bullet"/>
      <w:lvlText w:val="•"/>
      <w:lvlJc w:val="left"/>
      <w:pPr>
        <w:ind w:left="7630" w:hanging="375"/>
      </w:pPr>
      <w:rPr>
        <w:rFonts w:hint="default"/>
      </w:rPr>
    </w:lvl>
    <w:lvl w:ilvl="8" w:tplc="7A3CC812">
      <w:start w:val="1"/>
      <w:numFmt w:val="bullet"/>
      <w:lvlText w:val="•"/>
      <w:lvlJc w:val="left"/>
      <w:pPr>
        <w:ind w:left="8600" w:hanging="375"/>
      </w:pPr>
      <w:rPr>
        <w:rFonts w:hint="default"/>
      </w:rPr>
    </w:lvl>
  </w:abstractNum>
  <w:abstractNum w:abstractNumId="6" w15:restartNumberingAfterBreak="0">
    <w:nsid w:val="33C71A46"/>
    <w:multiLevelType w:val="hybridMultilevel"/>
    <w:tmpl w:val="70969B0E"/>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7" w15:restartNumberingAfterBreak="0">
    <w:nsid w:val="39926784"/>
    <w:multiLevelType w:val="hybridMultilevel"/>
    <w:tmpl w:val="2542D038"/>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8" w15:restartNumberingAfterBreak="0">
    <w:nsid w:val="3C5E1E5A"/>
    <w:multiLevelType w:val="hybridMultilevel"/>
    <w:tmpl w:val="4FA0FC00"/>
    <w:lvl w:ilvl="0" w:tplc="1409000F">
      <w:start w:val="1"/>
      <w:numFmt w:val="decimal"/>
      <w:lvlText w:val="%1."/>
      <w:lvlJc w:val="left"/>
      <w:pPr>
        <w:ind w:left="360" w:hanging="360"/>
      </w:p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9" w15:restartNumberingAfterBreak="0">
    <w:nsid w:val="3E3C4536"/>
    <w:multiLevelType w:val="hybridMultilevel"/>
    <w:tmpl w:val="7376069A"/>
    <w:lvl w:ilvl="0" w:tplc="14404426">
      <w:start w:val="1"/>
      <w:numFmt w:val="decimal"/>
      <w:lvlText w:val="%1."/>
      <w:lvlJc w:val="left"/>
      <w:pPr>
        <w:ind w:left="360" w:hanging="360"/>
      </w:pPr>
      <w:rPr>
        <w:rFonts w:hint="default"/>
        <w:b w:val="0"/>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15:restartNumberingAfterBreak="0">
    <w:nsid w:val="43E3225D"/>
    <w:multiLevelType w:val="hybridMultilevel"/>
    <w:tmpl w:val="1BAC160E"/>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1" w15:restartNumberingAfterBreak="0">
    <w:nsid w:val="453B3AC4"/>
    <w:multiLevelType w:val="multilevel"/>
    <w:tmpl w:val="71C04FC8"/>
    <w:lvl w:ilvl="0">
      <w:start w:val="1"/>
      <w:numFmt w:val="bullet"/>
      <w:lvlText w:val=""/>
      <w:lvlJc w:val="left"/>
      <w:pPr>
        <w:ind w:left="357" w:hanging="357"/>
      </w:pPr>
      <w:rPr>
        <w:rFonts w:ascii="Symbol" w:hAnsi="Symbol" w:hint="default"/>
      </w:rPr>
    </w:lvl>
    <w:lvl w:ilvl="1">
      <w:start w:val="1"/>
      <w:numFmt w:val="bullet"/>
      <w:lvlText w:val="o"/>
      <w:lvlJc w:val="left"/>
      <w:pPr>
        <w:ind w:left="714" w:hanging="357"/>
      </w:pPr>
      <w:rPr>
        <w:rFonts w:ascii="Courier New" w:hAnsi="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Wingdings" w:hAnsi="Wingdings" w:hint="default"/>
      </w:rPr>
    </w:lvl>
    <w:lvl w:ilvl="4">
      <w:start w:val="1"/>
      <w:numFmt w:val="bullet"/>
      <w:lvlText w:val=""/>
      <w:lvlJc w:val="left"/>
      <w:pPr>
        <w:ind w:left="1785" w:hanging="357"/>
      </w:pPr>
      <w:rPr>
        <w:rFonts w:ascii="Wingdings" w:hAnsi="Wingdings" w:hint="default"/>
        <w:sz w:val="18"/>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2" w15:restartNumberingAfterBreak="0">
    <w:nsid w:val="56677B07"/>
    <w:multiLevelType w:val="hybridMultilevel"/>
    <w:tmpl w:val="33084024"/>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3" w15:restartNumberingAfterBreak="0">
    <w:nsid w:val="59362E61"/>
    <w:multiLevelType w:val="hybridMultilevel"/>
    <w:tmpl w:val="D9564848"/>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4" w15:restartNumberingAfterBreak="0">
    <w:nsid w:val="776F35B5"/>
    <w:multiLevelType w:val="hybridMultilevel"/>
    <w:tmpl w:val="2F16CF98"/>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num w:numId="1">
    <w:abstractNumId w:val="7"/>
  </w:num>
  <w:num w:numId="2">
    <w:abstractNumId w:val="9"/>
  </w:num>
  <w:num w:numId="3">
    <w:abstractNumId w:val="4"/>
  </w:num>
  <w:num w:numId="4">
    <w:abstractNumId w:val="14"/>
  </w:num>
  <w:num w:numId="5">
    <w:abstractNumId w:val="10"/>
  </w:num>
  <w:num w:numId="6">
    <w:abstractNumId w:val="13"/>
  </w:num>
  <w:num w:numId="7">
    <w:abstractNumId w:val="12"/>
  </w:num>
  <w:num w:numId="8">
    <w:abstractNumId w:val="5"/>
  </w:num>
  <w:num w:numId="9">
    <w:abstractNumId w:val="6"/>
  </w:num>
  <w:num w:numId="10">
    <w:abstractNumId w:val="0"/>
  </w:num>
  <w:num w:numId="11">
    <w:abstractNumId w:val="3"/>
  </w:num>
  <w:num w:numId="12">
    <w:abstractNumId w:val="11"/>
  </w:num>
  <w:num w:numId="13">
    <w:abstractNumId w:val="2"/>
  </w:num>
  <w:num w:numId="14">
    <w:abstractNumId w:val="1"/>
  </w:num>
  <w:num w:numId="15">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1CF"/>
    <w:rsid w:val="00093142"/>
    <w:rsid w:val="000F3D2A"/>
    <w:rsid w:val="00120443"/>
    <w:rsid w:val="00164BE4"/>
    <w:rsid w:val="0016598D"/>
    <w:rsid w:val="001A0E2B"/>
    <w:rsid w:val="00295EAC"/>
    <w:rsid w:val="002B057B"/>
    <w:rsid w:val="002B78AF"/>
    <w:rsid w:val="002C6C85"/>
    <w:rsid w:val="002E58A6"/>
    <w:rsid w:val="00314935"/>
    <w:rsid w:val="003A0D68"/>
    <w:rsid w:val="00401F1B"/>
    <w:rsid w:val="004176EA"/>
    <w:rsid w:val="004259D3"/>
    <w:rsid w:val="0047630A"/>
    <w:rsid w:val="00481412"/>
    <w:rsid w:val="004B598B"/>
    <w:rsid w:val="00627AAA"/>
    <w:rsid w:val="00663B41"/>
    <w:rsid w:val="0070206B"/>
    <w:rsid w:val="00702608"/>
    <w:rsid w:val="00785409"/>
    <w:rsid w:val="00871C70"/>
    <w:rsid w:val="00884AC6"/>
    <w:rsid w:val="008D2B9D"/>
    <w:rsid w:val="009448DB"/>
    <w:rsid w:val="009C4AB5"/>
    <w:rsid w:val="00B0546D"/>
    <w:rsid w:val="00B171CF"/>
    <w:rsid w:val="00B57BA9"/>
    <w:rsid w:val="00B630D3"/>
    <w:rsid w:val="00B672BD"/>
    <w:rsid w:val="00BF3ABD"/>
    <w:rsid w:val="00CA1F61"/>
    <w:rsid w:val="00CB1EAF"/>
    <w:rsid w:val="00CB7516"/>
    <w:rsid w:val="00D1634C"/>
    <w:rsid w:val="00DB01AB"/>
    <w:rsid w:val="00DD077B"/>
    <w:rsid w:val="00E012ED"/>
    <w:rsid w:val="00E01E6C"/>
    <w:rsid w:val="00E703ED"/>
    <w:rsid w:val="00E75B33"/>
    <w:rsid w:val="00E965DE"/>
    <w:rsid w:val="00EC2B34"/>
    <w:rsid w:val="00ED1306"/>
    <w:rsid w:val="00F13E8D"/>
    <w:rsid w:val="00F55EBE"/>
    <w:rsid w:val="00F90DE3"/>
    <w:rsid w:val="00FB4F3C"/>
    <w:rsid w:val="00FE2A28"/>
    <w:rsid w:val="00FE488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669527"/>
  <w15:chartTrackingRefBased/>
  <w15:docId w15:val="{8FE620D1-D86E-42ED-ADD2-14D10AF41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884AC6"/>
    <w:pPr>
      <w:widowControl w:val="0"/>
      <w:spacing w:line="240" w:lineRule="auto"/>
    </w:pPr>
    <w:rPr>
      <w:rFonts w:ascii="Palatino Linotype" w:eastAsia="Palatino Linotype" w:hAnsi="Palatino Linotype" w:cs="Palatino Linotype"/>
      <w:lang w:val="en-US"/>
    </w:rPr>
  </w:style>
  <w:style w:type="paragraph" w:styleId="Heading1">
    <w:name w:val="heading 1"/>
    <w:basedOn w:val="Normal"/>
    <w:link w:val="Heading1Char"/>
    <w:uiPriority w:val="1"/>
    <w:qFormat/>
    <w:rsid w:val="00FB4F3C"/>
    <w:pPr>
      <w:jc w:val="center"/>
      <w:outlineLvl w:val="0"/>
    </w:pPr>
    <w:rPr>
      <w:color w:val="231F20"/>
      <w:sz w:val="72"/>
      <w:szCs w:val="72"/>
    </w:rPr>
  </w:style>
  <w:style w:type="paragraph" w:styleId="Heading2">
    <w:name w:val="heading 2"/>
    <w:basedOn w:val="Heading1"/>
    <w:next w:val="Normal"/>
    <w:link w:val="Heading2Char"/>
    <w:uiPriority w:val="1"/>
    <w:unhideWhenUsed/>
    <w:qFormat/>
    <w:rsid w:val="00093142"/>
    <w:pPr>
      <w:outlineLvl w:val="1"/>
    </w:pPr>
    <w:rPr>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ofmanforJaap">
    <w:name w:val="Hofman for Jaap"/>
    <w:basedOn w:val="BodyText"/>
    <w:link w:val="HofmanforJaapChar"/>
    <w:qFormat/>
    <w:rsid w:val="000F3D2A"/>
    <w:pPr>
      <w:spacing w:after="0"/>
    </w:pPr>
    <w:rPr>
      <w:color w:val="231F20"/>
      <w:w w:val="95"/>
      <w:sz w:val="36"/>
      <w:szCs w:val="36"/>
    </w:rPr>
  </w:style>
  <w:style w:type="character" w:customStyle="1" w:styleId="HofmanforJaapChar">
    <w:name w:val="Hofman for Jaap Char"/>
    <w:basedOn w:val="BodyTextChar"/>
    <w:link w:val="HofmanforJaap"/>
    <w:rsid w:val="000F3D2A"/>
    <w:rPr>
      <w:rFonts w:ascii="Palatino Linotype" w:eastAsia="Palatino Linotype" w:hAnsi="Palatino Linotype" w:cs="Palatino Linotype"/>
      <w:color w:val="231F20"/>
      <w:w w:val="95"/>
      <w:sz w:val="36"/>
      <w:szCs w:val="36"/>
      <w:lang w:val="en-US"/>
    </w:rPr>
  </w:style>
  <w:style w:type="paragraph" w:styleId="BodyText">
    <w:name w:val="Body Text"/>
    <w:basedOn w:val="Normal"/>
    <w:link w:val="BodyTextChar"/>
    <w:uiPriority w:val="1"/>
    <w:unhideWhenUsed/>
    <w:qFormat/>
    <w:rsid w:val="000F3D2A"/>
    <w:pPr>
      <w:spacing w:after="120"/>
    </w:pPr>
  </w:style>
  <w:style w:type="character" w:customStyle="1" w:styleId="BodyTextChar">
    <w:name w:val="Body Text Char"/>
    <w:basedOn w:val="DefaultParagraphFont"/>
    <w:link w:val="BodyText"/>
    <w:uiPriority w:val="99"/>
    <w:semiHidden/>
    <w:rsid w:val="000F3D2A"/>
  </w:style>
  <w:style w:type="character" w:customStyle="1" w:styleId="Heading1Char">
    <w:name w:val="Heading 1 Char"/>
    <w:basedOn w:val="DefaultParagraphFont"/>
    <w:link w:val="Heading1"/>
    <w:uiPriority w:val="1"/>
    <w:rsid w:val="00FB4F3C"/>
    <w:rPr>
      <w:rFonts w:ascii="Palatino Linotype" w:eastAsia="Palatino Linotype" w:hAnsi="Palatino Linotype" w:cs="Palatino Linotype"/>
      <w:color w:val="231F20"/>
      <w:sz w:val="72"/>
      <w:szCs w:val="72"/>
      <w:lang w:val="en-US"/>
    </w:rPr>
  </w:style>
  <w:style w:type="character" w:customStyle="1" w:styleId="Heading2Char">
    <w:name w:val="Heading 2 Char"/>
    <w:basedOn w:val="DefaultParagraphFont"/>
    <w:link w:val="Heading2"/>
    <w:uiPriority w:val="1"/>
    <w:rsid w:val="00093142"/>
    <w:rPr>
      <w:rFonts w:ascii="Palatino Linotype" w:eastAsia="Palatino Linotype" w:hAnsi="Palatino Linotype" w:cs="Palatino Linotype"/>
      <w:color w:val="231F20"/>
      <w:sz w:val="48"/>
      <w:szCs w:val="72"/>
      <w:lang w:val="en-US"/>
    </w:rPr>
  </w:style>
  <w:style w:type="numbering" w:customStyle="1" w:styleId="NoList1">
    <w:name w:val="No List1"/>
    <w:next w:val="NoList"/>
    <w:uiPriority w:val="99"/>
    <w:semiHidden/>
    <w:unhideWhenUsed/>
    <w:rsid w:val="00314935"/>
  </w:style>
  <w:style w:type="paragraph" w:styleId="ListParagraph">
    <w:name w:val="List Paragraph"/>
    <w:basedOn w:val="Normal"/>
    <w:uiPriority w:val="1"/>
    <w:qFormat/>
    <w:rsid w:val="00314935"/>
    <w:pPr>
      <w:spacing w:line="360" w:lineRule="exact"/>
      <w:ind w:left="824" w:hanging="375"/>
    </w:pPr>
  </w:style>
  <w:style w:type="paragraph" w:customStyle="1" w:styleId="TableParagraph">
    <w:name w:val="Table Paragraph"/>
    <w:basedOn w:val="Normal"/>
    <w:uiPriority w:val="1"/>
    <w:qFormat/>
    <w:rsid w:val="00314935"/>
  </w:style>
  <w:style w:type="paragraph" w:styleId="Header">
    <w:name w:val="header"/>
    <w:basedOn w:val="Normal"/>
    <w:link w:val="HeaderChar"/>
    <w:uiPriority w:val="99"/>
    <w:unhideWhenUsed/>
    <w:rsid w:val="00314935"/>
    <w:pPr>
      <w:tabs>
        <w:tab w:val="center" w:pos="4513"/>
        <w:tab w:val="right" w:pos="9026"/>
      </w:tabs>
    </w:pPr>
  </w:style>
  <w:style w:type="character" w:customStyle="1" w:styleId="HeaderChar">
    <w:name w:val="Header Char"/>
    <w:basedOn w:val="DefaultParagraphFont"/>
    <w:link w:val="Header"/>
    <w:uiPriority w:val="99"/>
    <w:rsid w:val="00314935"/>
    <w:rPr>
      <w:rFonts w:ascii="Palatino Linotype" w:eastAsia="Palatino Linotype" w:hAnsi="Palatino Linotype" w:cs="Palatino Linotype"/>
      <w:lang w:val="en-US"/>
    </w:rPr>
  </w:style>
  <w:style w:type="paragraph" w:styleId="Footer">
    <w:name w:val="footer"/>
    <w:basedOn w:val="Normal"/>
    <w:link w:val="FooterChar"/>
    <w:uiPriority w:val="99"/>
    <w:unhideWhenUsed/>
    <w:rsid w:val="00314935"/>
    <w:pPr>
      <w:tabs>
        <w:tab w:val="center" w:pos="4513"/>
        <w:tab w:val="right" w:pos="9026"/>
      </w:tabs>
    </w:pPr>
  </w:style>
  <w:style w:type="character" w:customStyle="1" w:styleId="FooterChar">
    <w:name w:val="Footer Char"/>
    <w:basedOn w:val="DefaultParagraphFont"/>
    <w:link w:val="Footer"/>
    <w:uiPriority w:val="99"/>
    <w:rsid w:val="00314935"/>
    <w:rPr>
      <w:rFonts w:ascii="Palatino Linotype" w:eastAsia="Palatino Linotype" w:hAnsi="Palatino Linotype" w:cs="Palatino Linotype"/>
      <w:lang w:val="en-US"/>
    </w:rPr>
  </w:style>
  <w:style w:type="paragraph" w:styleId="BalloonText">
    <w:name w:val="Balloon Text"/>
    <w:basedOn w:val="Normal"/>
    <w:link w:val="BalloonTextChar"/>
    <w:uiPriority w:val="99"/>
    <w:semiHidden/>
    <w:unhideWhenUsed/>
    <w:rsid w:val="00295E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5EAC"/>
    <w:rPr>
      <w:rFonts w:ascii="Segoe UI" w:eastAsia="Palatino Linotype"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9D30BD-A631-47F2-9C5E-040B83236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2</Pages>
  <Words>489</Words>
  <Characters>2788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 Evers</dc:creator>
  <cp:keywords/>
  <dc:description/>
  <cp:lastModifiedBy>Hewlett-Packard Company</cp:lastModifiedBy>
  <cp:revision>10</cp:revision>
  <cp:lastPrinted>2019-03-17T07:57:00Z</cp:lastPrinted>
  <dcterms:created xsi:type="dcterms:W3CDTF">2019-03-18T03:06:00Z</dcterms:created>
  <dcterms:modified xsi:type="dcterms:W3CDTF">2019-03-18T04:18:00Z</dcterms:modified>
</cp:coreProperties>
</file>